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55" w:rsidRPr="008C0D55" w:rsidRDefault="008C0D55" w:rsidP="008C0D55">
      <w:pPr>
        <w:bidi w:val="0"/>
        <w:spacing w:after="240"/>
      </w:pPr>
      <w:r w:rsidRPr="008C0D55">
        <w:t>Date: Mon, 23 Mar 2015 18:10:25 +0200</w:t>
      </w:r>
      <w:r w:rsidRPr="008C0D55">
        <w:br/>
        <w:t>From: mmr@STI.SCI.EG</w:t>
      </w:r>
      <w:r w:rsidRPr="008C0D55">
        <w:br/>
        <w:t>Subject: EU Funding Opportunity - MSCA Open Call</w:t>
      </w:r>
      <w:r w:rsidRPr="008C0D55">
        <w:br/>
        <w:t>To: EU_NEW@LISTSERV.EG.NET</w:t>
      </w:r>
    </w:p>
    <w:p w:rsidR="008C0D55" w:rsidRPr="008C0D55" w:rsidRDefault="008C0D55" w:rsidP="008C0D55">
      <w:pPr>
        <w:shd w:val="clear" w:color="auto" w:fill="FFFFFF"/>
        <w:bidi w:val="0"/>
        <w:spacing w:line="320" w:lineRule="atLeast"/>
        <w:rPr>
          <w:sz w:val="23"/>
          <w:szCs w:val="23"/>
        </w:rPr>
      </w:pPr>
      <w:r w:rsidRPr="008C0D55">
        <w:rPr>
          <w:rFonts w:ascii="Arial" w:hAnsi="Arial" w:cs="Arial"/>
          <w:sz w:val="20"/>
          <w:szCs w:val="20"/>
        </w:rPr>
        <w:t>Dear Sir/Madame,</w:t>
      </w:r>
    </w:p>
    <w:p w:rsidR="008C0D55" w:rsidRPr="008C0D55" w:rsidRDefault="008C0D55" w:rsidP="008C0D55">
      <w:pPr>
        <w:shd w:val="clear" w:color="auto" w:fill="FFFFFF"/>
        <w:bidi w:val="0"/>
        <w:spacing w:line="320" w:lineRule="atLeast"/>
        <w:rPr>
          <w:sz w:val="23"/>
          <w:szCs w:val="23"/>
        </w:rPr>
      </w:pPr>
      <w:r w:rsidRPr="008C0D55">
        <w:rPr>
          <w:rFonts w:ascii="Arial" w:hAnsi="Arial" w:cs="Arial"/>
          <w:sz w:val="20"/>
          <w:szCs w:val="20"/>
        </w:rPr>
        <w:t> </w:t>
      </w:r>
    </w:p>
    <w:p w:rsidR="008C0D55" w:rsidRPr="008C0D55" w:rsidRDefault="008C0D55" w:rsidP="008C0D55">
      <w:pPr>
        <w:shd w:val="clear" w:color="auto" w:fill="FFFFFF"/>
        <w:bidi w:val="0"/>
        <w:spacing w:line="320" w:lineRule="atLeast"/>
        <w:rPr>
          <w:sz w:val="23"/>
          <w:szCs w:val="23"/>
        </w:rPr>
      </w:pPr>
      <w:r w:rsidRPr="008C0D55">
        <w:rPr>
          <w:rFonts w:ascii="Cambria Math" w:hAnsi="Cambria Math" w:cs="Cambria Math"/>
          <w:sz w:val="20"/>
          <w:szCs w:val="20"/>
        </w:rPr>
        <w:t>​</w:t>
      </w:r>
      <w:r w:rsidRPr="008C0D55"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 w:rsidRPr="008C0D55">
        <w:rPr>
          <w:rFonts w:ascii="Arial" w:hAnsi="Arial" w:cs="Arial"/>
          <w:sz w:val="20"/>
          <w:szCs w:val="20"/>
        </w:rPr>
        <w:t xml:space="preserve">uropean Commission </w:t>
      </w:r>
      <w:proofErr w:type="gramStart"/>
      <w:r w:rsidRPr="008C0D55">
        <w:rPr>
          <w:rFonts w:ascii="Arial" w:hAnsi="Arial" w:cs="Arial"/>
          <w:sz w:val="20"/>
          <w:szCs w:val="20"/>
        </w:rPr>
        <w:t xml:space="preserve">has </w:t>
      </w:r>
      <w:r w:rsidRPr="008C0D55">
        <w:rPr>
          <w:rFonts w:ascii="Cambria Math" w:hAnsi="Cambria Math" w:cs="Cambria Math"/>
          <w:sz w:val="20"/>
          <w:szCs w:val="20"/>
        </w:rPr>
        <w:t>​</w:t>
      </w:r>
      <w:r w:rsidRPr="008C0D55">
        <w:rPr>
          <w:rFonts w:ascii="Arial" w:hAnsi="Arial" w:cs="Arial"/>
          <w:sz w:val="20"/>
          <w:szCs w:val="20"/>
        </w:rPr>
        <w:t>announced</w:t>
      </w:r>
      <w:proofErr w:type="gramEnd"/>
      <w:r w:rsidRPr="008C0D55">
        <w:rPr>
          <w:rFonts w:ascii="Arial" w:hAnsi="Arial" w:cs="Arial"/>
          <w:sz w:val="20"/>
          <w:szCs w:val="20"/>
        </w:rPr>
        <w:t xml:space="preserve"> the </w:t>
      </w:r>
      <w:r w:rsidRPr="008C0D55">
        <w:rPr>
          <w:rFonts w:ascii="Arial" w:hAnsi="Arial" w:cs="Arial"/>
          <w:b/>
          <w:bCs/>
          <w:sz w:val="20"/>
          <w:szCs w:val="20"/>
        </w:rPr>
        <w:t>Open call</w:t>
      </w:r>
      <w:r w:rsidRPr="008C0D55">
        <w:rPr>
          <w:rFonts w:ascii="Arial" w:hAnsi="Arial" w:cs="Arial"/>
          <w:sz w:val="20"/>
          <w:szCs w:val="20"/>
        </w:rPr>
        <w:t> for proposal for the </w:t>
      </w:r>
      <w:r w:rsidRPr="008C0D55">
        <w:rPr>
          <w:rFonts w:ascii="Arial" w:hAnsi="Arial" w:cs="Arial"/>
          <w:b/>
          <w:bCs/>
          <w:sz w:val="20"/>
          <w:szCs w:val="20"/>
        </w:rPr>
        <w:t>Individual Fellowship </w:t>
      </w:r>
      <w:r w:rsidRPr="008C0D55">
        <w:rPr>
          <w:rFonts w:ascii="Arial" w:hAnsi="Arial" w:cs="Arial"/>
          <w:sz w:val="20"/>
          <w:szCs w:val="20"/>
        </w:rPr>
        <w:t>Scheme of Marie Skłodowska-Curie Actions (MSCA) under </w:t>
      </w:r>
      <w:r w:rsidRPr="008C0D55">
        <w:rPr>
          <w:rFonts w:ascii="Arial" w:hAnsi="Arial" w:cs="Arial"/>
          <w:b/>
          <w:bCs/>
          <w:sz w:val="20"/>
          <w:szCs w:val="20"/>
        </w:rPr>
        <w:t>Horizon 2020</w:t>
      </w:r>
      <w:r w:rsidRPr="008C0D55">
        <w:rPr>
          <w:rFonts w:ascii="Arial" w:hAnsi="Arial" w:cs="Arial"/>
          <w:sz w:val="20"/>
          <w:szCs w:val="20"/>
        </w:rPr>
        <w:t> Programme.</w:t>
      </w:r>
    </w:p>
    <w:p w:rsidR="008C0D55" w:rsidRPr="008C0D55" w:rsidRDefault="008C0D55" w:rsidP="008C0D55">
      <w:pPr>
        <w:shd w:val="clear" w:color="auto" w:fill="FFFFFF"/>
        <w:bidi w:val="0"/>
        <w:spacing w:line="320" w:lineRule="atLeast"/>
        <w:rPr>
          <w:sz w:val="23"/>
          <w:szCs w:val="23"/>
        </w:rPr>
      </w:pPr>
      <w:r w:rsidRPr="008C0D55">
        <w:rPr>
          <w:rFonts w:ascii="Arial" w:hAnsi="Arial" w:cs="Arial"/>
          <w:sz w:val="20"/>
          <w:szCs w:val="20"/>
        </w:rPr>
        <w:t> </w:t>
      </w:r>
    </w:p>
    <w:p w:rsidR="008C0D55" w:rsidRPr="008C0D55" w:rsidRDefault="008C0D55" w:rsidP="008C0D55">
      <w:pPr>
        <w:shd w:val="clear" w:color="auto" w:fill="FFFFFF"/>
        <w:bidi w:val="0"/>
        <w:spacing w:line="320" w:lineRule="atLeast"/>
        <w:rPr>
          <w:sz w:val="23"/>
          <w:szCs w:val="23"/>
        </w:rPr>
      </w:pPr>
      <w:r w:rsidRPr="008C0D55">
        <w:rPr>
          <w:rFonts w:ascii="Arial" w:hAnsi="Arial" w:cs="Arial"/>
          <w:sz w:val="20"/>
          <w:szCs w:val="20"/>
        </w:rPr>
        <w:t>This action is meant to support</w:t>
      </w:r>
      <w:r w:rsidRPr="008C0D55">
        <w:rPr>
          <w:rFonts w:ascii="Arial" w:hAnsi="Arial" w:cs="Arial"/>
          <w:b/>
          <w:bCs/>
          <w:sz w:val="20"/>
          <w:szCs w:val="20"/>
        </w:rPr>
        <w:t> individual researchers </w:t>
      </w:r>
      <w:r w:rsidRPr="008C0D55">
        <w:rPr>
          <w:rFonts w:ascii="Arial" w:hAnsi="Arial" w:cs="Arial"/>
          <w:sz w:val="20"/>
          <w:szCs w:val="20"/>
        </w:rPr>
        <w:t>from anywhere in the world. </w:t>
      </w:r>
      <w:r w:rsidRPr="008C0D55">
        <w:rPr>
          <w:rFonts w:ascii="Arial" w:hAnsi="Arial" w:cs="Arial"/>
          <w:b/>
          <w:bCs/>
          <w:sz w:val="20"/>
          <w:szCs w:val="20"/>
        </w:rPr>
        <w:t>Mobility across borders</w:t>
      </w:r>
      <w:r w:rsidRPr="008C0D55">
        <w:rPr>
          <w:rFonts w:ascii="Arial" w:hAnsi="Arial" w:cs="Arial"/>
          <w:sz w:val="20"/>
          <w:szCs w:val="20"/>
        </w:rPr>
        <w:t> is a must and Cross-sectoral mobility is also encouraged.</w:t>
      </w:r>
    </w:p>
    <w:p w:rsidR="008C0D55" w:rsidRPr="008C0D55" w:rsidRDefault="008C0D55" w:rsidP="008C0D55">
      <w:pPr>
        <w:bidi w:val="0"/>
      </w:pPr>
      <w:r w:rsidRPr="008C0D55">
        <w:rPr>
          <w:rFonts w:ascii="Arial" w:hAnsi="Arial" w:cs="Arial"/>
          <w:b/>
          <w:bCs/>
          <w:sz w:val="20"/>
          <w:szCs w:val="20"/>
          <w:shd w:val="clear" w:color="auto" w:fill="FFFFFF"/>
        </w:rPr>
        <w:t>Experienced researchers</w:t>
      </w:r>
      <w:r w:rsidRPr="008C0D55">
        <w:rPr>
          <w:rFonts w:ascii="Arial" w:hAnsi="Arial" w:cs="Arial"/>
          <w:sz w:val="20"/>
          <w:szCs w:val="20"/>
          <w:shd w:val="clear" w:color="auto" w:fill="FFFFFF"/>
        </w:rPr>
        <w:t> (Researchers with doctoral degree or at least four years’ full-time research experience by the time of the call deadline) can apply based on an application</w:t>
      </w:r>
      <w:r w:rsidRPr="008C0D55">
        <w:rPr>
          <w:rFonts w:ascii="Cambria Math" w:hAnsi="Cambria Math" w:cs="Cambria Math"/>
          <w:sz w:val="20"/>
          <w:szCs w:val="20"/>
          <w:shd w:val="clear" w:color="auto" w:fill="FFFFFF"/>
        </w:rPr>
        <w:t>​</w:t>
      </w:r>
      <w:r w:rsidRPr="008C0D5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C0D55">
        <w:rPr>
          <w:rFonts w:ascii="Cambria Math" w:hAnsi="Cambria Math" w:cs="Cambria Math"/>
          <w:sz w:val="20"/>
          <w:szCs w:val="20"/>
          <w:shd w:val="clear" w:color="auto" w:fill="FFFFFF"/>
        </w:rPr>
        <w:t>​</w:t>
      </w:r>
      <w:r w:rsidRPr="008C0D55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prepared</w:t>
      </w:r>
      <w:proofErr w:type="gramStart"/>
      <w:r w:rsidRPr="008C0D55">
        <w:rPr>
          <w:rFonts w:ascii="Cambria Math" w:hAnsi="Cambria Math" w:cs="Cambria Math"/>
          <w:b/>
          <w:bCs/>
          <w:sz w:val="20"/>
          <w:szCs w:val="20"/>
          <w:u w:val="single"/>
          <w:shd w:val="clear" w:color="auto" w:fill="FFFFFF"/>
        </w:rPr>
        <w:t>​</w:t>
      </w:r>
      <w:r w:rsidRPr="008C0D55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 jointly</w:t>
      </w:r>
      <w:proofErr w:type="gramEnd"/>
      <w:r w:rsidRPr="008C0D55">
        <w:rPr>
          <w:rFonts w:ascii="Arial" w:hAnsi="Arial" w:cs="Arial"/>
          <w:sz w:val="20"/>
          <w:szCs w:val="20"/>
          <w:shd w:val="clear" w:color="auto" w:fill="FFFFFF"/>
        </w:rPr>
        <w:t> by </w:t>
      </w:r>
      <w:r w:rsidRPr="008C0D55">
        <w:rPr>
          <w:rFonts w:ascii="Arial" w:hAnsi="Arial" w:cs="Arial"/>
          <w:b/>
          <w:bCs/>
          <w:sz w:val="20"/>
          <w:szCs w:val="20"/>
          <w:shd w:val="clear" w:color="auto" w:fill="FFFFFF"/>
        </w:rPr>
        <w:t>the researcher</w:t>
      </w:r>
      <w:r w:rsidRPr="008C0D55">
        <w:rPr>
          <w:rFonts w:ascii="Arial" w:hAnsi="Arial" w:cs="Arial"/>
          <w:sz w:val="20"/>
          <w:szCs w:val="20"/>
          <w:shd w:val="clear" w:color="auto" w:fill="FFFFFF"/>
        </w:rPr>
        <w:t> and </w:t>
      </w:r>
      <w:r w:rsidRPr="008C0D55">
        <w:rPr>
          <w:rFonts w:ascii="Arial" w:hAnsi="Arial" w:cs="Arial"/>
          <w:b/>
          <w:bCs/>
          <w:sz w:val="20"/>
          <w:szCs w:val="20"/>
          <w:shd w:val="clear" w:color="auto" w:fill="FFFFFF"/>
        </w:rPr>
        <w:t>host organisation</w:t>
      </w:r>
      <w:r w:rsidRPr="008C0D55">
        <w:rPr>
          <w:rFonts w:ascii="Arial" w:hAnsi="Arial" w:cs="Arial"/>
          <w:sz w:val="20"/>
          <w:szCs w:val="20"/>
          <w:shd w:val="clear" w:color="auto" w:fill="FFFFFF"/>
        </w:rPr>
        <w:t> in the academic or non-academic sectors.</w:t>
      </w:r>
    </w:p>
    <w:p w:rsidR="008C0D55" w:rsidRPr="008C0D55" w:rsidRDefault="008C0D55" w:rsidP="008C0D55">
      <w:pPr>
        <w:shd w:val="clear" w:color="auto" w:fill="FFFFFF"/>
        <w:bidi w:val="0"/>
        <w:spacing w:line="320" w:lineRule="atLeast"/>
        <w:rPr>
          <w:sz w:val="23"/>
          <w:szCs w:val="23"/>
        </w:rPr>
      </w:pPr>
      <w:r w:rsidRPr="008C0D55">
        <w:rPr>
          <w:sz w:val="23"/>
          <w:szCs w:val="23"/>
        </w:rPr>
        <w:t> </w:t>
      </w:r>
    </w:p>
    <w:p w:rsidR="008C0D55" w:rsidRPr="008C0D55" w:rsidRDefault="008C0D55" w:rsidP="008C0D55">
      <w:pPr>
        <w:shd w:val="clear" w:color="auto" w:fill="FFFFFF"/>
        <w:bidi w:val="0"/>
        <w:spacing w:line="320" w:lineRule="atLeast"/>
        <w:rPr>
          <w:sz w:val="23"/>
          <w:szCs w:val="23"/>
        </w:rPr>
      </w:pPr>
      <w:r w:rsidRPr="008C0D55">
        <w:rPr>
          <w:rFonts w:ascii="Arial" w:hAnsi="Arial" w:cs="Arial"/>
          <w:sz w:val="20"/>
          <w:szCs w:val="20"/>
        </w:rPr>
        <w:t>All Individual Fellowships are expected to strengthen the contact network of both the researcher and the host organisation(s), to support</w:t>
      </w:r>
      <w:r w:rsidRPr="008C0D55">
        <w:rPr>
          <w:sz w:val="23"/>
          <w:szCs w:val="23"/>
        </w:rPr>
        <w:t> the development of researcher’s career and to enhance and maximize their contribution to the knowledge-based economy and society. </w:t>
      </w:r>
      <w:r w:rsidRPr="008C0D55">
        <w:rPr>
          <w:rFonts w:ascii="Arial" w:hAnsi="Arial" w:cs="Arial"/>
          <w:sz w:val="20"/>
          <w:szCs w:val="20"/>
        </w:rPr>
        <w:t>This grant supports an allowance to cover</w:t>
      </w:r>
      <w:r w:rsidRPr="008C0D55">
        <w:rPr>
          <w:rFonts w:ascii="Arial" w:hAnsi="Arial" w:cs="Arial"/>
          <w:b/>
          <w:bCs/>
          <w:sz w:val="20"/>
          <w:szCs w:val="20"/>
        </w:rPr>
        <w:t> living, travel and family costs of the Fellow </w:t>
      </w:r>
      <w:r w:rsidRPr="008C0D55">
        <w:rPr>
          <w:rFonts w:ascii="Arial" w:hAnsi="Arial" w:cs="Arial"/>
          <w:sz w:val="20"/>
          <w:szCs w:val="20"/>
        </w:rPr>
        <w:t>and also the </w:t>
      </w:r>
      <w:r w:rsidRPr="008C0D55">
        <w:rPr>
          <w:rFonts w:ascii="Arial" w:hAnsi="Arial" w:cs="Arial"/>
          <w:b/>
          <w:bCs/>
          <w:sz w:val="20"/>
          <w:szCs w:val="20"/>
        </w:rPr>
        <w:t>research costs and overheads</w:t>
      </w:r>
      <w:r w:rsidRPr="008C0D55">
        <w:rPr>
          <w:rFonts w:ascii="Arial" w:hAnsi="Arial" w:cs="Arial"/>
          <w:sz w:val="20"/>
          <w:szCs w:val="20"/>
        </w:rPr>
        <w:t> of the host organisation(s) (usually a university, research center or a company in Europe). </w:t>
      </w:r>
    </w:p>
    <w:p w:rsidR="008C0D55" w:rsidRPr="008C0D55" w:rsidRDefault="008C0D55" w:rsidP="008C0D55">
      <w:pPr>
        <w:shd w:val="clear" w:color="auto" w:fill="FFFFFF"/>
        <w:bidi w:val="0"/>
        <w:spacing w:line="320" w:lineRule="atLeast"/>
        <w:rPr>
          <w:sz w:val="23"/>
          <w:szCs w:val="23"/>
        </w:rPr>
      </w:pPr>
    </w:p>
    <w:p w:rsidR="008C0D55" w:rsidRPr="008C0D55" w:rsidRDefault="008C0D55" w:rsidP="008C0D55">
      <w:pPr>
        <w:shd w:val="clear" w:color="auto" w:fill="FFFFFF"/>
        <w:bidi w:val="0"/>
        <w:spacing w:line="320" w:lineRule="atLeast"/>
        <w:rPr>
          <w:sz w:val="23"/>
          <w:szCs w:val="23"/>
        </w:rPr>
      </w:pPr>
      <w:r w:rsidRPr="008C0D55">
        <w:rPr>
          <w:rFonts w:ascii="Arial" w:hAnsi="Arial" w:cs="Arial"/>
          <w:sz w:val="20"/>
          <w:szCs w:val="20"/>
        </w:rPr>
        <w:t>There are two types of Individual Fellowships:</w:t>
      </w:r>
    </w:p>
    <w:p w:rsidR="008C0D55" w:rsidRPr="008C0D55" w:rsidRDefault="008C0D55" w:rsidP="008C0D55">
      <w:pPr>
        <w:shd w:val="clear" w:color="auto" w:fill="FFFFFF"/>
        <w:bidi w:val="0"/>
        <w:spacing w:line="320" w:lineRule="atLeast"/>
        <w:rPr>
          <w:sz w:val="23"/>
          <w:szCs w:val="23"/>
        </w:rPr>
      </w:pPr>
    </w:p>
    <w:p w:rsidR="008C0D55" w:rsidRPr="008C0D55" w:rsidRDefault="008C0D55" w:rsidP="008C0D55">
      <w:pPr>
        <w:shd w:val="clear" w:color="auto" w:fill="FFFFFF"/>
        <w:bidi w:val="0"/>
        <w:spacing w:line="320" w:lineRule="atLeast"/>
        <w:rPr>
          <w:sz w:val="23"/>
          <w:szCs w:val="23"/>
        </w:rPr>
      </w:pPr>
      <w:r w:rsidRPr="008C0D55">
        <w:rPr>
          <w:rFonts w:ascii="Arial" w:hAnsi="Arial" w:cs="Arial"/>
          <w:b/>
          <w:bCs/>
          <w:sz w:val="20"/>
          <w:szCs w:val="20"/>
        </w:rPr>
        <w:t>European Fellowships</w:t>
      </w:r>
    </w:p>
    <w:p w:rsidR="008C0D55" w:rsidRPr="008C0D55" w:rsidRDefault="008C0D55" w:rsidP="008C0D55">
      <w:pPr>
        <w:shd w:val="clear" w:color="auto" w:fill="FFFFFF"/>
        <w:bidi w:val="0"/>
        <w:spacing w:line="320" w:lineRule="atLeast"/>
        <w:rPr>
          <w:sz w:val="23"/>
          <w:szCs w:val="23"/>
        </w:rPr>
      </w:pPr>
      <w:r w:rsidRPr="008C0D55">
        <w:rPr>
          <w:rFonts w:ascii="Symbol" w:hAnsi="Symbol"/>
          <w:sz w:val="20"/>
          <w:szCs w:val="20"/>
        </w:rPr>
        <w:t></w:t>
      </w:r>
      <w:r w:rsidRPr="008C0D55">
        <w:rPr>
          <w:sz w:val="14"/>
          <w:szCs w:val="14"/>
        </w:rPr>
        <w:t>         </w:t>
      </w:r>
      <w:r w:rsidRPr="008C0D55">
        <w:rPr>
          <w:rFonts w:ascii="Arial" w:hAnsi="Arial" w:cs="Arial"/>
          <w:sz w:val="20"/>
          <w:szCs w:val="20"/>
        </w:rPr>
        <w:t>Held in the EU or Associated Countries.</w:t>
      </w:r>
    </w:p>
    <w:p w:rsidR="008C0D55" w:rsidRPr="008C0D55" w:rsidRDefault="008C0D55" w:rsidP="008C0D55">
      <w:pPr>
        <w:shd w:val="clear" w:color="auto" w:fill="FFFFFF"/>
        <w:bidi w:val="0"/>
        <w:spacing w:line="320" w:lineRule="atLeast"/>
        <w:rPr>
          <w:sz w:val="23"/>
          <w:szCs w:val="23"/>
        </w:rPr>
      </w:pPr>
      <w:r w:rsidRPr="008C0D55">
        <w:rPr>
          <w:rFonts w:ascii="Symbol" w:hAnsi="Symbol"/>
          <w:sz w:val="20"/>
          <w:szCs w:val="20"/>
        </w:rPr>
        <w:t></w:t>
      </w:r>
      <w:r w:rsidRPr="008C0D55">
        <w:rPr>
          <w:sz w:val="14"/>
          <w:szCs w:val="14"/>
        </w:rPr>
        <w:t>         </w:t>
      </w:r>
      <w:proofErr w:type="gramStart"/>
      <w:r w:rsidRPr="008C0D55">
        <w:rPr>
          <w:rFonts w:ascii="Arial" w:hAnsi="Arial" w:cs="Arial"/>
          <w:sz w:val="20"/>
          <w:szCs w:val="20"/>
        </w:rPr>
        <w:t>The</w:t>
      </w:r>
      <w:proofErr w:type="gramEnd"/>
      <w:r w:rsidRPr="008C0D55">
        <w:rPr>
          <w:rFonts w:ascii="Arial" w:hAnsi="Arial" w:cs="Arial"/>
          <w:sz w:val="20"/>
          <w:szCs w:val="20"/>
        </w:rPr>
        <w:t xml:space="preserve"> researcher must </w:t>
      </w:r>
      <w:r w:rsidRPr="008C0D55">
        <w:rPr>
          <w:rFonts w:ascii="Arial" w:hAnsi="Arial" w:cs="Arial"/>
          <w:b/>
          <w:bCs/>
          <w:sz w:val="20"/>
          <w:szCs w:val="20"/>
        </w:rPr>
        <w:t>move or have moved from any country to the MS or AC</w:t>
      </w:r>
      <w:r w:rsidRPr="008C0D55">
        <w:rPr>
          <w:rFonts w:ascii="Arial" w:hAnsi="Arial" w:cs="Arial"/>
          <w:sz w:val="20"/>
          <w:szCs w:val="20"/>
        </w:rPr>
        <w:t> where the beneficiary is located.</w:t>
      </w:r>
    </w:p>
    <w:p w:rsidR="008C0D55" w:rsidRPr="008C0D55" w:rsidRDefault="008C0D55" w:rsidP="008C0D55">
      <w:pPr>
        <w:shd w:val="clear" w:color="auto" w:fill="FFFFFF"/>
        <w:bidi w:val="0"/>
        <w:spacing w:line="320" w:lineRule="atLeast"/>
        <w:rPr>
          <w:sz w:val="23"/>
          <w:szCs w:val="23"/>
        </w:rPr>
      </w:pPr>
      <w:r w:rsidRPr="008C0D55">
        <w:rPr>
          <w:rFonts w:ascii="Arial" w:hAnsi="Arial" w:cs="Arial"/>
          <w:sz w:val="20"/>
          <w:szCs w:val="20"/>
        </w:rPr>
        <w:t> </w:t>
      </w:r>
    </w:p>
    <w:p w:rsidR="008C0D55" w:rsidRPr="008C0D55" w:rsidRDefault="008C0D55" w:rsidP="008C0D55">
      <w:pPr>
        <w:shd w:val="clear" w:color="auto" w:fill="FFFFFF"/>
        <w:bidi w:val="0"/>
        <w:spacing w:line="320" w:lineRule="atLeast"/>
        <w:rPr>
          <w:sz w:val="23"/>
          <w:szCs w:val="23"/>
        </w:rPr>
      </w:pPr>
      <w:r w:rsidRPr="008C0D55">
        <w:rPr>
          <w:rFonts w:ascii="Arial" w:hAnsi="Arial" w:cs="Arial"/>
          <w:b/>
          <w:bCs/>
          <w:sz w:val="20"/>
          <w:szCs w:val="20"/>
        </w:rPr>
        <w:t>Global Fellowships</w:t>
      </w:r>
    </w:p>
    <w:p w:rsidR="008C0D55" w:rsidRPr="008C0D55" w:rsidRDefault="008C0D55" w:rsidP="008C0D55">
      <w:pPr>
        <w:shd w:val="clear" w:color="auto" w:fill="FFFFFF"/>
        <w:bidi w:val="0"/>
        <w:spacing w:line="320" w:lineRule="atLeast"/>
        <w:rPr>
          <w:sz w:val="23"/>
          <w:szCs w:val="23"/>
        </w:rPr>
      </w:pPr>
      <w:r w:rsidRPr="008C0D55">
        <w:rPr>
          <w:rFonts w:ascii="Symbol" w:hAnsi="Symbol"/>
          <w:sz w:val="20"/>
          <w:szCs w:val="20"/>
        </w:rPr>
        <w:t></w:t>
      </w:r>
      <w:r w:rsidRPr="008C0D55">
        <w:rPr>
          <w:sz w:val="14"/>
          <w:szCs w:val="14"/>
        </w:rPr>
        <w:t>         </w:t>
      </w:r>
      <w:r w:rsidRPr="008C0D55">
        <w:rPr>
          <w:rFonts w:ascii="Arial" w:hAnsi="Arial" w:cs="Arial"/>
          <w:sz w:val="20"/>
          <w:szCs w:val="20"/>
        </w:rPr>
        <w:t>The Global Fellowships start with a significant period spent at a partner organisation located outside of Europe and conclude with a mandatory return phase in Europe.</w:t>
      </w:r>
    </w:p>
    <w:p w:rsidR="008C0D55" w:rsidRPr="008C0D55" w:rsidRDefault="008C0D55" w:rsidP="008C0D55">
      <w:pPr>
        <w:shd w:val="clear" w:color="auto" w:fill="FFFFFF"/>
        <w:bidi w:val="0"/>
        <w:spacing w:line="320" w:lineRule="atLeast"/>
        <w:rPr>
          <w:sz w:val="23"/>
          <w:szCs w:val="23"/>
        </w:rPr>
      </w:pPr>
      <w:r w:rsidRPr="008C0D55">
        <w:rPr>
          <w:rFonts w:ascii="Symbol" w:hAnsi="Symbol"/>
          <w:sz w:val="20"/>
          <w:szCs w:val="20"/>
        </w:rPr>
        <w:t></w:t>
      </w:r>
      <w:r w:rsidRPr="008C0D55">
        <w:rPr>
          <w:sz w:val="14"/>
          <w:szCs w:val="14"/>
        </w:rPr>
        <w:t>         </w:t>
      </w:r>
      <w:proofErr w:type="gramStart"/>
      <w:r w:rsidRPr="008C0D55">
        <w:rPr>
          <w:rFonts w:ascii="Arial" w:hAnsi="Arial" w:cs="Arial"/>
          <w:sz w:val="20"/>
          <w:szCs w:val="20"/>
        </w:rPr>
        <w:t>There</w:t>
      </w:r>
      <w:proofErr w:type="gramEnd"/>
      <w:r w:rsidRPr="008C0D55">
        <w:rPr>
          <w:rFonts w:ascii="Arial" w:hAnsi="Arial" w:cs="Arial"/>
          <w:sz w:val="20"/>
          <w:szCs w:val="20"/>
        </w:rPr>
        <w:t xml:space="preserve"> is a mandatory one-year return period to a host organisation located in a Member State or Associated Country.</w:t>
      </w:r>
    </w:p>
    <w:p w:rsidR="008C0D55" w:rsidRPr="008C0D55" w:rsidRDefault="008C0D55" w:rsidP="008C0D55">
      <w:pPr>
        <w:shd w:val="clear" w:color="auto" w:fill="FFFFFF"/>
        <w:bidi w:val="0"/>
        <w:spacing w:line="320" w:lineRule="atLeast"/>
        <w:rPr>
          <w:sz w:val="23"/>
          <w:szCs w:val="23"/>
        </w:rPr>
      </w:pPr>
    </w:p>
    <w:p w:rsidR="008C0D55" w:rsidRPr="008C0D55" w:rsidRDefault="008C0D55" w:rsidP="008C0D55">
      <w:pPr>
        <w:shd w:val="clear" w:color="auto" w:fill="FFFFFF"/>
        <w:bidi w:val="0"/>
        <w:spacing w:line="320" w:lineRule="atLeast"/>
        <w:rPr>
          <w:sz w:val="23"/>
          <w:szCs w:val="23"/>
        </w:rPr>
      </w:pPr>
      <w:r w:rsidRPr="008C0D55">
        <w:rPr>
          <w:rFonts w:ascii="Arial" w:hAnsi="Arial" w:cs="Arial"/>
          <w:sz w:val="20"/>
          <w:szCs w:val="20"/>
        </w:rPr>
        <w:t>European and Global Fellowships can also include a </w:t>
      </w:r>
      <w:r w:rsidRPr="008C0D55">
        <w:rPr>
          <w:rFonts w:ascii="Arial" w:hAnsi="Arial" w:cs="Arial"/>
          <w:b/>
          <w:bCs/>
          <w:sz w:val="20"/>
          <w:szCs w:val="20"/>
        </w:rPr>
        <w:t>secondment period</w:t>
      </w:r>
      <w:r w:rsidRPr="008C0D55">
        <w:rPr>
          <w:rFonts w:ascii="Arial" w:hAnsi="Arial" w:cs="Arial"/>
          <w:sz w:val="20"/>
          <w:szCs w:val="20"/>
        </w:rPr>
        <w:t> of up to 3 or 6 months in another organisation in Europe, where this would boost the impact of the fellowship.</w:t>
      </w:r>
    </w:p>
    <w:p w:rsidR="008C0D55" w:rsidRDefault="008C0D55" w:rsidP="008C0D55">
      <w:pPr>
        <w:shd w:val="clear" w:color="auto" w:fill="FFFFFF"/>
        <w:bidi w:val="0"/>
        <w:spacing w:line="320" w:lineRule="atLeast"/>
        <w:rPr>
          <w:rFonts w:ascii="Arial" w:hAnsi="Arial" w:cs="Arial"/>
          <w:sz w:val="20"/>
          <w:szCs w:val="20"/>
        </w:rPr>
      </w:pPr>
    </w:p>
    <w:p w:rsidR="008C0D55" w:rsidRDefault="008C0D55" w:rsidP="008C0D55">
      <w:pPr>
        <w:shd w:val="clear" w:color="auto" w:fill="FFFFFF"/>
        <w:bidi w:val="0"/>
        <w:spacing w:line="320" w:lineRule="atLeast"/>
        <w:rPr>
          <w:rFonts w:ascii="Arial" w:hAnsi="Arial" w:cs="Arial"/>
          <w:sz w:val="20"/>
          <w:szCs w:val="20"/>
        </w:rPr>
      </w:pPr>
    </w:p>
    <w:p w:rsidR="008C0D55" w:rsidRDefault="008C0D55" w:rsidP="008C0D55">
      <w:pPr>
        <w:shd w:val="clear" w:color="auto" w:fill="FFFFFF"/>
        <w:bidi w:val="0"/>
        <w:spacing w:line="320" w:lineRule="atLeast"/>
        <w:rPr>
          <w:rFonts w:ascii="Arial" w:hAnsi="Arial" w:cs="Arial"/>
          <w:sz w:val="20"/>
          <w:szCs w:val="20"/>
        </w:rPr>
      </w:pPr>
    </w:p>
    <w:p w:rsidR="008C0D55" w:rsidRPr="008C0D55" w:rsidRDefault="008C0D55" w:rsidP="008C0D55">
      <w:pPr>
        <w:shd w:val="clear" w:color="auto" w:fill="FFFFFF"/>
        <w:bidi w:val="0"/>
        <w:spacing w:line="320" w:lineRule="atLeast"/>
        <w:rPr>
          <w:sz w:val="23"/>
          <w:szCs w:val="23"/>
        </w:rPr>
      </w:pPr>
      <w:r w:rsidRPr="008C0D55">
        <w:rPr>
          <w:rFonts w:ascii="Arial" w:hAnsi="Arial" w:cs="Arial"/>
          <w:sz w:val="20"/>
          <w:szCs w:val="20"/>
        </w:rPr>
        <w:t> </w:t>
      </w:r>
    </w:p>
    <w:p w:rsidR="008C0D55" w:rsidRPr="008C0D55" w:rsidRDefault="008C0D55" w:rsidP="008C0D55">
      <w:pPr>
        <w:shd w:val="clear" w:color="auto" w:fill="FFFFFF"/>
        <w:bidi w:val="0"/>
        <w:spacing w:line="320" w:lineRule="atLeast"/>
        <w:rPr>
          <w:sz w:val="23"/>
          <w:szCs w:val="23"/>
        </w:rPr>
      </w:pPr>
      <w:r w:rsidRPr="008C0D55">
        <w:rPr>
          <w:rFonts w:ascii="Arial" w:hAnsi="Arial" w:cs="Arial"/>
          <w:sz w:val="20"/>
          <w:szCs w:val="20"/>
        </w:rPr>
        <w:lastRenderedPageBreak/>
        <w:t>The </w:t>
      </w:r>
      <w:r w:rsidRPr="008C0D55">
        <w:rPr>
          <w:rFonts w:ascii="Arial" w:hAnsi="Arial" w:cs="Arial"/>
          <w:b/>
          <w:bCs/>
          <w:sz w:val="20"/>
          <w:szCs w:val="20"/>
          <w:u w:val="single"/>
        </w:rPr>
        <w:t>Deadline</w:t>
      </w:r>
      <w:r w:rsidRPr="008C0D55">
        <w:rPr>
          <w:rFonts w:ascii="Arial" w:hAnsi="Arial" w:cs="Arial"/>
          <w:sz w:val="20"/>
          <w:szCs w:val="20"/>
        </w:rPr>
        <w:t> for submission for IF is: </w:t>
      </w:r>
      <w:r w:rsidRPr="008C0D55">
        <w:rPr>
          <w:rFonts w:ascii="Arial" w:hAnsi="Arial" w:cs="Arial"/>
          <w:b/>
          <w:bCs/>
          <w:sz w:val="20"/>
          <w:szCs w:val="20"/>
          <w:u w:val="single"/>
        </w:rPr>
        <w:t>10 September 2015</w:t>
      </w:r>
    </w:p>
    <w:p w:rsidR="008C0D55" w:rsidRPr="008C0D55" w:rsidRDefault="008C0D55" w:rsidP="008C0D55">
      <w:pPr>
        <w:shd w:val="clear" w:color="auto" w:fill="FFFFFF"/>
        <w:bidi w:val="0"/>
        <w:spacing w:line="320" w:lineRule="atLeast"/>
        <w:rPr>
          <w:sz w:val="23"/>
          <w:szCs w:val="23"/>
        </w:rPr>
      </w:pPr>
    </w:p>
    <w:p w:rsidR="008C0D55" w:rsidRPr="008C0D55" w:rsidRDefault="008C0D55" w:rsidP="008C0D55">
      <w:pPr>
        <w:shd w:val="clear" w:color="auto" w:fill="FFFFFF"/>
        <w:bidi w:val="0"/>
        <w:spacing w:line="320" w:lineRule="atLeast"/>
        <w:rPr>
          <w:sz w:val="23"/>
          <w:szCs w:val="23"/>
        </w:rPr>
      </w:pPr>
      <w:r w:rsidRPr="008C0D55">
        <w:rPr>
          <w:rFonts w:ascii="Arial" w:hAnsi="Arial" w:cs="Arial"/>
          <w:b/>
          <w:bCs/>
          <w:sz w:val="20"/>
          <w:szCs w:val="20"/>
        </w:rPr>
        <w:t>Attached</w:t>
      </w:r>
      <w:r w:rsidRPr="008C0D55">
        <w:rPr>
          <w:rFonts w:ascii="Arial" w:hAnsi="Arial" w:cs="Arial"/>
          <w:sz w:val="20"/>
          <w:szCs w:val="20"/>
        </w:rPr>
        <w:t>, you will kindly find:</w:t>
      </w:r>
    </w:p>
    <w:p w:rsidR="008C0D55" w:rsidRPr="008C0D55" w:rsidRDefault="008C0D55" w:rsidP="008C0D55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20" w:lineRule="atLeast"/>
        <w:rPr>
          <w:sz w:val="23"/>
          <w:szCs w:val="23"/>
        </w:rPr>
      </w:pPr>
      <w:r w:rsidRPr="008C0D55">
        <w:rPr>
          <w:rFonts w:ascii="Arial" w:hAnsi="Arial" w:cs="Arial"/>
          <w:sz w:val="20"/>
          <w:szCs w:val="20"/>
        </w:rPr>
        <w:t>The </w:t>
      </w:r>
      <w:r w:rsidRPr="008C0D55">
        <w:rPr>
          <w:rFonts w:ascii="Arial" w:hAnsi="Arial" w:cs="Arial"/>
          <w:b/>
          <w:bCs/>
          <w:sz w:val="20"/>
          <w:szCs w:val="20"/>
        </w:rPr>
        <w:t>Guideline for Applicants</w:t>
      </w:r>
      <w:r w:rsidRPr="008C0D55">
        <w:rPr>
          <w:rFonts w:ascii="Arial" w:hAnsi="Arial" w:cs="Arial"/>
          <w:sz w:val="20"/>
          <w:szCs w:val="20"/>
        </w:rPr>
        <w:t> which include all the information about </w:t>
      </w:r>
      <w:r w:rsidRPr="008C0D55">
        <w:rPr>
          <w:rFonts w:ascii="Arial" w:hAnsi="Arial" w:cs="Arial"/>
          <w:b/>
          <w:bCs/>
          <w:sz w:val="20"/>
          <w:szCs w:val="20"/>
        </w:rPr>
        <w:t>RISE</w:t>
      </w:r>
      <w:r w:rsidRPr="008C0D55">
        <w:rPr>
          <w:rFonts w:ascii="Arial" w:hAnsi="Arial" w:cs="Arial"/>
          <w:sz w:val="20"/>
          <w:szCs w:val="20"/>
        </w:rPr>
        <w:t> open call and about the evaluation and award criteria. </w:t>
      </w:r>
    </w:p>
    <w:p w:rsidR="008C0D55" w:rsidRPr="008C0D55" w:rsidRDefault="008C0D55" w:rsidP="008C0D55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320" w:lineRule="atLeast"/>
      </w:pPr>
      <w:r w:rsidRPr="008C0D55">
        <w:rPr>
          <w:rFonts w:ascii="Arial" w:hAnsi="Arial" w:cs="Arial"/>
          <w:b/>
          <w:bCs/>
          <w:sz w:val="20"/>
          <w:szCs w:val="20"/>
        </w:rPr>
        <w:t>Expression of Interest Form</w:t>
      </w:r>
      <w:r w:rsidRPr="008C0D55">
        <w:rPr>
          <w:rFonts w:ascii="Arial" w:hAnsi="Arial" w:cs="Arial"/>
          <w:sz w:val="20"/>
          <w:szCs w:val="20"/>
        </w:rPr>
        <w:t xml:space="preserve">  </w:t>
      </w:r>
      <w:r w:rsidRPr="008C0D55">
        <w:rPr>
          <w:rFonts w:ascii="Cambria Math" w:hAnsi="Cambria Math" w:cs="Cambria Math"/>
          <w:sz w:val="20"/>
          <w:szCs w:val="20"/>
        </w:rPr>
        <w:t>​​​​​</w:t>
      </w:r>
      <w:r w:rsidRPr="008C0D55">
        <w:rPr>
          <w:rFonts w:ascii="Arial" w:hAnsi="Arial" w:cs="Arial"/>
          <w:sz w:val="20"/>
          <w:szCs w:val="20"/>
        </w:rPr>
        <w:t>that you could fill it out and send it back to us (with your C.V) to helping find Partners that fit your requirements (if needed) - We will promote it among our networks.</w:t>
      </w:r>
    </w:p>
    <w:p w:rsidR="008C0D55" w:rsidRPr="008C0D55" w:rsidRDefault="008C0D55" w:rsidP="008C0D55">
      <w:pPr>
        <w:shd w:val="clear" w:color="auto" w:fill="FFFFFF"/>
        <w:bidi w:val="0"/>
        <w:spacing w:line="320" w:lineRule="atLeast"/>
        <w:rPr>
          <w:sz w:val="23"/>
          <w:szCs w:val="23"/>
        </w:rPr>
      </w:pPr>
      <w:r w:rsidRPr="008C0D55">
        <w:rPr>
          <w:sz w:val="23"/>
          <w:szCs w:val="23"/>
        </w:rPr>
        <w:t> </w:t>
      </w:r>
    </w:p>
    <w:p w:rsidR="008C0D55" w:rsidRPr="008C0D55" w:rsidRDefault="008C0D55" w:rsidP="008C0D55">
      <w:pPr>
        <w:shd w:val="clear" w:color="auto" w:fill="FFFFFF"/>
        <w:bidi w:val="0"/>
        <w:spacing w:line="320" w:lineRule="atLeast"/>
        <w:rPr>
          <w:sz w:val="23"/>
          <w:szCs w:val="23"/>
        </w:rPr>
      </w:pPr>
      <w:r w:rsidRPr="008C0D55">
        <w:rPr>
          <w:rFonts w:ascii="Arial" w:hAnsi="Arial" w:cs="Arial"/>
          <w:sz w:val="20"/>
          <w:szCs w:val="20"/>
        </w:rPr>
        <w:t>Also, the following link will help you to get more information about the submission process:</w:t>
      </w:r>
    </w:p>
    <w:p w:rsidR="008C0D55" w:rsidRPr="008C0D55" w:rsidRDefault="008C0D55" w:rsidP="008C0D55">
      <w:pPr>
        <w:shd w:val="clear" w:color="auto" w:fill="FFFFFF"/>
        <w:bidi w:val="0"/>
        <w:spacing w:line="320" w:lineRule="atLeast"/>
        <w:rPr>
          <w:color w:val="444444"/>
          <w:sz w:val="23"/>
          <w:szCs w:val="23"/>
        </w:rPr>
      </w:pPr>
      <w:hyperlink r:id="rId6" w:anchor="tab2" w:tgtFrame="_blank" w:history="1">
        <w:r w:rsidRPr="008C0D55">
          <w:rPr>
            <w:color w:val="0068CF"/>
            <w:sz w:val="23"/>
            <w:szCs w:val="23"/>
            <w:u w:val="single"/>
          </w:rPr>
          <w:t>http://ec.europa.eu/research/participants/portal/desktop/en/opportunities/h2020/topics/10058-msca-if-2015-gf.html#tab2</w:t>
        </w:r>
      </w:hyperlink>
    </w:p>
    <w:p w:rsidR="008C0D55" w:rsidRPr="008C0D55" w:rsidRDefault="008C0D55" w:rsidP="008C0D55">
      <w:pPr>
        <w:shd w:val="clear" w:color="auto" w:fill="FFFFFF"/>
        <w:bidi w:val="0"/>
        <w:spacing w:line="320" w:lineRule="atLeast"/>
        <w:rPr>
          <w:color w:val="444444"/>
          <w:sz w:val="23"/>
          <w:szCs w:val="23"/>
        </w:rPr>
      </w:pPr>
      <w:r w:rsidRPr="008C0D55">
        <w:rPr>
          <w:rFonts w:ascii="Arial" w:hAnsi="Arial" w:cs="Arial"/>
          <w:color w:val="444444"/>
          <w:sz w:val="20"/>
          <w:szCs w:val="20"/>
        </w:rPr>
        <w:t> </w:t>
      </w:r>
    </w:p>
    <w:p w:rsidR="008C0D55" w:rsidRPr="008C0D55" w:rsidRDefault="008C0D55" w:rsidP="008C0D55">
      <w:pPr>
        <w:shd w:val="clear" w:color="auto" w:fill="FFFFFF"/>
        <w:bidi w:val="0"/>
        <w:spacing w:line="320" w:lineRule="atLeast"/>
      </w:pPr>
      <w:r w:rsidRPr="008C0D55">
        <w:rPr>
          <w:rFonts w:ascii="Arial" w:hAnsi="Arial" w:cs="Arial"/>
          <w:sz w:val="20"/>
          <w:szCs w:val="20"/>
          <w:u w:val="single"/>
        </w:rPr>
        <w:t>Egypt Marie Curie Support Office</w:t>
      </w:r>
      <w:proofErr w:type="gramStart"/>
      <w:r w:rsidRPr="008C0D55">
        <w:rPr>
          <w:rFonts w:ascii="Arial" w:hAnsi="Arial" w:cs="Arial"/>
          <w:sz w:val="20"/>
          <w:szCs w:val="20"/>
          <w:u w:val="single"/>
        </w:rPr>
        <w:t> </w:t>
      </w:r>
      <w:r w:rsidRPr="008C0D55">
        <w:rPr>
          <w:rFonts w:ascii="Arial" w:hAnsi="Arial" w:cs="Arial"/>
          <w:sz w:val="20"/>
          <w:szCs w:val="20"/>
        </w:rPr>
        <w:t> will</w:t>
      </w:r>
      <w:proofErr w:type="gramEnd"/>
      <w:r w:rsidRPr="008C0D55">
        <w:rPr>
          <w:rFonts w:ascii="Arial" w:hAnsi="Arial" w:cs="Arial"/>
          <w:sz w:val="20"/>
          <w:szCs w:val="20"/>
        </w:rPr>
        <w:t xml:space="preserve"> be at your disposal for any assistance or support regarding your proposal in order to help you boosting your competitiveness in this important call of proposal and other </w:t>
      </w:r>
      <w:r w:rsidRPr="008C0D55">
        <w:rPr>
          <w:rFonts w:ascii="Cambria Math" w:hAnsi="Cambria Math" w:cs="Cambria Math"/>
          <w:sz w:val="20"/>
          <w:szCs w:val="20"/>
        </w:rPr>
        <w:t>​</w:t>
      </w:r>
      <w:r w:rsidRPr="008C0D55">
        <w:rPr>
          <w:rFonts w:ascii="Arial" w:hAnsi="Arial" w:cs="Arial"/>
          <w:sz w:val="20"/>
          <w:szCs w:val="20"/>
        </w:rPr>
        <w:t xml:space="preserve">relevant </w:t>
      </w:r>
      <w:r w:rsidRPr="008C0D55">
        <w:rPr>
          <w:rFonts w:ascii="Cambria Math" w:hAnsi="Cambria Math" w:cs="Cambria Math"/>
          <w:sz w:val="20"/>
          <w:szCs w:val="20"/>
        </w:rPr>
        <w:t>​</w:t>
      </w:r>
      <w:r w:rsidRPr="008C0D55">
        <w:rPr>
          <w:rFonts w:ascii="Arial" w:hAnsi="Arial" w:cs="Arial"/>
          <w:sz w:val="20"/>
          <w:szCs w:val="20"/>
        </w:rPr>
        <w:t>calls.</w:t>
      </w:r>
    </w:p>
    <w:p w:rsidR="008C0D55" w:rsidRPr="008C0D55" w:rsidRDefault="008C0D55" w:rsidP="008C0D55">
      <w:pPr>
        <w:shd w:val="clear" w:color="auto" w:fill="FFFFFF"/>
        <w:bidi w:val="0"/>
        <w:spacing w:line="320" w:lineRule="atLeast"/>
      </w:pPr>
    </w:p>
    <w:p w:rsidR="008C0D55" w:rsidRPr="008C0D55" w:rsidRDefault="008C0D55" w:rsidP="008C0D55">
      <w:pPr>
        <w:shd w:val="clear" w:color="auto" w:fill="FFFFFF"/>
        <w:bidi w:val="0"/>
        <w:spacing w:line="320" w:lineRule="atLeast"/>
      </w:pPr>
      <w:r w:rsidRPr="008C0D55">
        <w:rPr>
          <w:rFonts w:ascii="Arial" w:hAnsi="Arial" w:cs="Arial"/>
          <w:sz w:val="20"/>
          <w:szCs w:val="20"/>
        </w:rPr>
        <w:t>Please don't hesitate to contact us for further clarification or assistance.</w:t>
      </w:r>
    </w:p>
    <w:p w:rsidR="008C0D55" w:rsidRPr="008C0D55" w:rsidRDefault="008C0D55" w:rsidP="008C0D55">
      <w:pPr>
        <w:shd w:val="clear" w:color="auto" w:fill="FFFFFF"/>
        <w:bidi w:val="0"/>
        <w:spacing w:line="320" w:lineRule="atLeast"/>
      </w:pPr>
    </w:p>
    <w:p w:rsidR="008C0D55" w:rsidRPr="008C0D55" w:rsidRDefault="008C0D55" w:rsidP="008C0D55">
      <w:pPr>
        <w:shd w:val="clear" w:color="auto" w:fill="FFFFFF"/>
        <w:bidi w:val="0"/>
        <w:spacing w:line="320" w:lineRule="atLeast"/>
      </w:pPr>
      <w:r w:rsidRPr="008C0D55">
        <w:rPr>
          <w:rFonts w:ascii="Arial" w:hAnsi="Arial" w:cs="Arial"/>
          <w:sz w:val="20"/>
          <w:szCs w:val="20"/>
        </w:rPr>
        <w:t>Thanks and best regards,</w:t>
      </w:r>
    </w:p>
    <w:p w:rsidR="008C0D55" w:rsidRPr="008C0D55" w:rsidRDefault="008C0D55" w:rsidP="008C0D55">
      <w:pPr>
        <w:bidi w:val="0"/>
      </w:pPr>
    </w:p>
    <w:p w:rsidR="008C0D55" w:rsidRDefault="008C0D55" w:rsidP="008C0D55">
      <w:pPr>
        <w:bidi w:val="0"/>
      </w:pPr>
    </w:p>
    <w:p w:rsidR="008C0D55" w:rsidRPr="008C0D55" w:rsidRDefault="008C0D55" w:rsidP="008C0D55">
      <w:pPr>
        <w:bidi w:val="0"/>
      </w:pPr>
      <w:r w:rsidRPr="008C0D55">
        <w:rPr>
          <w:i/>
          <w:iCs/>
          <w:shd w:val="clear" w:color="auto" w:fill="FFFFFF"/>
        </w:rPr>
        <w:t>--</w:t>
      </w:r>
    </w:p>
    <w:p w:rsidR="008C0D55" w:rsidRPr="008C0D55" w:rsidRDefault="008C0D55" w:rsidP="008C0D55">
      <w:pPr>
        <w:bidi w:val="0"/>
      </w:pPr>
      <w:r w:rsidRPr="008C0D55">
        <w:rPr>
          <w:i/>
          <w:iCs/>
          <w:color w:val="666666"/>
          <w:shd w:val="clear" w:color="auto" w:fill="FFFFFF"/>
        </w:rPr>
        <w:t>Mona Elrawi</w:t>
      </w:r>
    </w:p>
    <w:p w:rsidR="008C0D55" w:rsidRPr="008C0D55" w:rsidRDefault="008C0D55" w:rsidP="008C0D55">
      <w:pPr>
        <w:shd w:val="clear" w:color="auto" w:fill="FFFFFF"/>
        <w:bidi w:val="0"/>
        <w:spacing w:line="341" w:lineRule="atLeast"/>
        <w:rPr>
          <w:color w:val="444444"/>
        </w:rPr>
      </w:pPr>
      <w:r w:rsidRPr="008C0D55">
        <w:rPr>
          <w:i/>
          <w:iCs/>
          <w:color w:val="666666"/>
        </w:rPr>
        <w:br/>
        <w:t>Project Officer, Egypt Marie Curie (MSCA) Support Office</w:t>
      </w:r>
    </w:p>
    <w:p w:rsidR="008C0D55" w:rsidRPr="008C0D55" w:rsidRDefault="008C0D55" w:rsidP="008C0D55">
      <w:pPr>
        <w:shd w:val="clear" w:color="auto" w:fill="FFFFFF"/>
        <w:bidi w:val="0"/>
        <w:spacing w:line="341" w:lineRule="atLeast"/>
        <w:rPr>
          <w:color w:val="444444"/>
        </w:rPr>
      </w:pPr>
    </w:p>
    <w:p w:rsidR="008C0D55" w:rsidRPr="008C0D55" w:rsidRDefault="008C0D55" w:rsidP="008C0D55">
      <w:pPr>
        <w:shd w:val="clear" w:color="auto" w:fill="FFFFFF"/>
        <w:bidi w:val="0"/>
        <w:spacing w:line="341" w:lineRule="atLeast"/>
      </w:pPr>
      <w:r w:rsidRPr="008C0D55">
        <w:rPr>
          <w:i/>
          <w:iCs/>
          <w:color w:val="666666"/>
        </w:rPr>
        <w:t>Research &amp; Innovation Management Unit</w:t>
      </w:r>
    </w:p>
    <w:p w:rsidR="008C0D55" w:rsidRPr="008C0D55" w:rsidRDefault="008C0D55" w:rsidP="008C0D55">
      <w:pPr>
        <w:shd w:val="clear" w:color="auto" w:fill="FFFFFF"/>
        <w:bidi w:val="0"/>
        <w:spacing w:line="341" w:lineRule="atLeast"/>
      </w:pPr>
      <w:r w:rsidRPr="008C0D55">
        <w:rPr>
          <w:i/>
          <w:iCs/>
          <w:color w:val="666666"/>
        </w:rPr>
        <w:t>Academy of Scientific Research &amp; technology (ASRT) </w:t>
      </w:r>
    </w:p>
    <w:p w:rsidR="008C0D55" w:rsidRPr="008C0D55" w:rsidRDefault="008C0D55" w:rsidP="008C0D55">
      <w:pPr>
        <w:shd w:val="clear" w:color="auto" w:fill="FFFFFF"/>
        <w:bidi w:val="0"/>
        <w:spacing w:line="341" w:lineRule="atLeast"/>
      </w:pPr>
      <w:r w:rsidRPr="008C0D55">
        <w:rPr>
          <w:i/>
          <w:iCs/>
          <w:color w:val="666666"/>
        </w:rPr>
        <w:t>Address: 101 Al-Kasr El-Aini St., Cairo, Egypt</w:t>
      </w:r>
    </w:p>
    <w:p w:rsidR="008C0D55" w:rsidRPr="008C0D55" w:rsidRDefault="008C0D55" w:rsidP="008C0D55">
      <w:pPr>
        <w:shd w:val="clear" w:color="auto" w:fill="FFFFFF"/>
        <w:bidi w:val="0"/>
        <w:spacing w:line="341" w:lineRule="atLeast"/>
      </w:pPr>
      <w:r w:rsidRPr="008C0D55">
        <w:rPr>
          <w:i/>
          <w:iCs/>
          <w:color w:val="666666"/>
        </w:rPr>
        <w:t>E-mail: </w:t>
      </w:r>
      <w:r w:rsidRPr="008C0D55">
        <w:rPr>
          <w:i/>
          <w:iCs/>
          <w:color w:val="666666"/>
          <w:u w:val="single"/>
        </w:rPr>
        <w:t>mmr@sti.sci.eg</w:t>
      </w:r>
    </w:p>
    <w:p w:rsidR="008C0D55" w:rsidRPr="008C0D55" w:rsidRDefault="008C0D55" w:rsidP="008C0D55">
      <w:pPr>
        <w:shd w:val="clear" w:color="auto" w:fill="FFFFFF"/>
        <w:bidi w:val="0"/>
        <w:spacing w:line="341" w:lineRule="atLeast"/>
        <w:rPr>
          <w:color w:val="444444"/>
        </w:rPr>
      </w:pPr>
      <w:r w:rsidRPr="008C0D55">
        <w:rPr>
          <w:i/>
          <w:iCs/>
          <w:color w:val="666666"/>
        </w:rPr>
        <w:t>Phone: +202 279 201 26 </w:t>
      </w:r>
    </w:p>
    <w:p w:rsidR="008C0D55" w:rsidRPr="008C0D55" w:rsidRDefault="008C0D55" w:rsidP="008C0D55">
      <w:pPr>
        <w:shd w:val="clear" w:color="auto" w:fill="FFFFFF"/>
        <w:bidi w:val="0"/>
        <w:spacing w:line="341" w:lineRule="atLeast"/>
        <w:rPr>
          <w:color w:val="444444"/>
        </w:rPr>
      </w:pPr>
      <w:r w:rsidRPr="008C0D55">
        <w:rPr>
          <w:i/>
          <w:iCs/>
          <w:color w:val="666666"/>
        </w:rPr>
        <w:t>Mobile: +20 112 33 00 148</w:t>
      </w:r>
    </w:p>
    <w:p w:rsidR="008C0D55" w:rsidRPr="008C0D55" w:rsidRDefault="008C0D55" w:rsidP="008C0D55">
      <w:pPr>
        <w:shd w:val="clear" w:color="auto" w:fill="FFFFFF"/>
        <w:bidi w:val="0"/>
        <w:spacing w:line="341" w:lineRule="atLeast"/>
        <w:rPr>
          <w:color w:val="444444"/>
        </w:rPr>
      </w:pPr>
      <w:r w:rsidRPr="008C0D55">
        <w:rPr>
          <w:i/>
          <w:iCs/>
          <w:color w:val="666666"/>
        </w:rPr>
        <w:t>FB Page: </w:t>
      </w:r>
      <w:hyperlink r:id="rId7" w:tgtFrame="_blank" w:history="1">
        <w:r w:rsidRPr="008C0D55">
          <w:rPr>
            <w:color w:val="0000FF"/>
            <w:u w:val="single"/>
          </w:rPr>
          <w:t>https://www.facebook.com/pages/EU-Funding-Opportunities-in-Egypt</w:t>
        </w:r>
      </w:hyperlink>
    </w:p>
    <w:p w:rsidR="008C0D55" w:rsidRPr="008C0D55" w:rsidRDefault="008C0D55" w:rsidP="008C0D55">
      <w:pPr>
        <w:shd w:val="clear" w:color="auto" w:fill="FFFFFF"/>
        <w:bidi w:val="0"/>
        <w:spacing w:line="341" w:lineRule="atLeast"/>
        <w:rPr>
          <w:color w:val="444444"/>
        </w:rPr>
      </w:pPr>
    </w:p>
    <w:p w:rsidR="00814B22" w:rsidRPr="008C0D55" w:rsidRDefault="00814B22"/>
    <w:sectPr w:rsidR="00814B22" w:rsidRPr="008C0D55" w:rsidSect="00814B22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1E34"/>
    <w:multiLevelType w:val="multilevel"/>
    <w:tmpl w:val="C986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55"/>
    <w:rsid w:val="00814B22"/>
    <w:rsid w:val="008C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7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76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0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57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pages/EU-Funding-Opportunities-in-Egypt/15255249743745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research/participants/portal/desktop/en/opportunities/h2020/topics/10058-msca-if-2015-gf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</dc:creator>
  <cp:lastModifiedBy>Heba</cp:lastModifiedBy>
  <cp:revision>1</cp:revision>
  <dcterms:created xsi:type="dcterms:W3CDTF">2015-03-24T19:05:00Z</dcterms:created>
  <dcterms:modified xsi:type="dcterms:W3CDTF">2015-03-24T19:07:00Z</dcterms:modified>
</cp:coreProperties>
</file>