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1E" w:rsidRDefault="004A0621" w:rsidP="00E62980">
      <w:r>
        <w:t>List of Projects for 1</w:t>
      </w:r>
      <w:r w:rsidRPr="004A0621">
        <w:rPr>
          <w:vertAlign w:val="superscript"/>
        </w:rPr>
        <w:t>st</w:t>
      </w:r>
      <w:r>
        <w:t xml:space="preserve"> level students (5+2 program) </w:t>
      </w:r>
      <w:r w:rsidR="00E62980">
        <w:t>Medical terminology</w:t>
      </w:r>
      <w:r w:rsidR="00B51F91">
        <w:t xml:space="preserve"> </w:t>
      </w:r>
    </w:p>
    <w:p w:rsidR="00B51F91" w:rsidRDefault="00612DE4">
      <w:r>
        <w:t xml:space="preserve"> (Student choose only one research title)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5115"/>
      </w:tblGrid>
      <w:tr w:rsidR="00B51F91" w:rsidTr="00082D6A">
        <w:trPr>
          <w:trHeight w:val="831"/>
        </w:trPr>
        <w:tc>
          <w:tcPr>
            <w:tcW w:w="3325" w:type="dxa"/>
            <w:vAlign w:val="center"/>
          </w:tcPr>
          <w:p w:rsidR="00B51F91" w:rsidRDefault="009C7CD1" w:rsidP="00F2669B">
            <w:pPr>
              <w:jc w:val="center"/>
            </w:pPr>
            <w:r>
              <w:t>Research title</w:t>
            </w:r>
          </w:p>
        </w:tc>
        <w:tc>
          <w:tcPr>
            <w:tcW w:w="5115" w:type="dxa"/>
            <w:vAlign w:val="center"/>
          </w:tcPr>
          <w:p w:rsidR="00B51F91" w:rsidRDefault="009C7CD1" w:rsidP="00F2669B">
            <w:pPr>
              <w:jc w:val="center"/>
            </w:pPr>
            <w:r>
              <w:t>Outlines</w:t>
            </w:r>
          </w:p>
        </w:tc>
      </w:tr>
      <w:tr w:rsidR="00B51F91" w:rsidTr="00082D6A">
        <w:trPr>
          <w:trHeight w:val="859"/>
        </w:trPr>
        <w:tc>
          <w:tcPr>
            <w:tcW w:w="3325" w:type="dxa"/>
            <w:vAlign w:val="center"/>
          </w:tcPr>
          <w:p w:rsidR="00B51F91" w:rsidRDefault="00453CD6" w:rsidP="00F2669B">
            <w:pPr>
              <w:pStyle w:val="ListParagraph"/>
              <w:numPr>
                <w:ilvl w:val="0"/>
                <w:numId w:val="1"/>
              </w:numPr>
            </w:pPr>
            <w:r>
              <w:t>Pedigree</w:t>
            </w:r>
          </w:p>
        </w:tc>
        <w:tc>
          <w:tcPr>
            <w:tcW w:w="5115" w:type="dxa"/>
            <w:vAlign w:val="center"/>
          </w:tcPr>
          <w:p w:rsidR="00B51F91" w:rsidRDefault="0001370A" w:rsidP="00453CD6">
            <w:r>
              <w:t xml:space="preserve">Definition </w:t>
            </w:r>
          </w:p>
          <w:p w:rsidR="0001370A" w:rsidRDefault="00453CD6">
            <w:r>
              <w:t>Homologous chromosomes</w:t>
            </w:r>
          </w:p>
          <w:p w:rsidR="0001370A" w:rsidRDefault="00453CD6">
            <w:r>
              <w:t>Basis of inheritance</w:t>
            </w:r>
          </w:p>
          <w:p w:rsidR="0001370A" w:rsidRDefault="00453CD6">
            <w:r>
              <w:t>Definition of genes, locus, mutations, genotype, phenotype and polymorphism</w:t>
            </w:r>
          </w:p>
          <w:p w:rsidR="0001370A" w:rsidRDefault="00453CD6">
            <w:r>
              <w:t>Modes of inheritance</w:t>
            </w:r>
          </w:p>
          <w:p w:rsidR="0001370A" w:rsidRDefault="008C3407">
            <w:r>
              <w:t>Importance of pedigree in tracing genetic disorders</w:t>
            </w:r>
          </w:p>
        </w:tc>
      </w:tr>
      <w:tr w:rsidR="00B51F91" w:rsidTr="00082D6A">
        <w:trPr>
          <w:trHeight w:val="859"/>
        </w:trPr>
        <w:tc>
          <w:tcPr>
            <w:tcW w:w="3325" w:type="dxa"/>
            <w:vAlign w:val="center"/>
          </w:tcPr>
          <w:p w:rsidR="00B51F91" w:rsidRDefault="001A1DFF" w:rsidP="0001370A">
            <w:pPr>
              <w:pStyle w:val="ListParagraph"/>
              <w:numPr>
                <w:ilvl w:val="0"/>
                <w:numId w:val="1"/>
              </w:numPr>
            </w:pPr>
            <w:r>
              <w:t>Carbohydrates</w:t>
            </w:r>
          </w:p>
        </w:tc>
        <w:tc>
          <w:tcPr>
            <w:tcW w:w="5115" w:type="dxa"/>
            <w:vAlign w:val="center"/>
          </w:tcPr>
          <w:p w:rsidR="00B51F91" w:rsidRDefault="002F580A" w:rsidP="001A1DFF">
            <w:r>
              <w:t xml:space="preserve">Definition </w:t>
            </w:r>
          </w:p>
          <w:p w:rsidR="002F580A" w:rsidRDefault="001A1DFF">
            <w:r>
              <w:t>Classification</w:t>
            </w:r>
          </w:p>
          <w:p w:rsidR="002F580A" w:rsidRDefault="001A1DFF">
            <w:r>
              <w:t>Isomerism (optical and geometrical)</w:t>
            </w:r>
          </w:p>
          <w:p w:rsidR="002F580A" w:rsidRDefault="001A1DFF">
            <w:r>
              <w:t>Types</w:t>
            </w:r>
          </w:p>
          <w:p w:rsidR="00DE0F45" w:rsidRDefault="00DE0F45">
            <w:r>
              <w:t>Biomedical importance</w:t>
            </w:r>
            <w:bookmarkStart w:id="0" w:name="_GoBack"/>
            <w:bookmarkEnd w:id="0"/>
          </w:p>
        </w:tc>
      </w:tr>
    </w:tbl>
    <w:p w:rsidR="00B51F91" w:rsidRDefault="00B51F91"/>
    <w:p w:rsidR="00AE439E" w:rsidRPr="00AE439E" w:rsidRDefault="00AE439E" w:rsidP="00AE439E">
      <w:pPr>
        <w:jc w:val="center"/>
        <w:rPr>
          <w:b/>
          <w:bCs/>
          <w:sz w:val="28"/>
          <w:szCs w:val="28"/>
        </w:rPr>
      </w:pPr>
      <w:r w:rsidRPr="00AE439E">
        <w:rPr>
          <w:b/>
          <w:bCs/>
          <w:sz w:val="28"/>
          <w:szCs w:val="28"/>
        </w:rPr>
        <w:t>Good Luck</w:t>
      </w:r>
    </w:p>
    <w:sectPr w:rsidR="00AE439E" w:rsidRPr="00AE4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14C"/>
    <w:multiLevelType w:val="hybridMultilevel"/>
    <w:tmpl w:val="E4D8B8D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66"/>
    <w:rsid w:val="0001370A"/>
    <w:rsid w:val="00082D6A"/>
    <w:rsid w:val="00133866"/>
    <w:rsid w:val="0014621E"/>
    <w:rsid w:val="001A1DFF"/>
    <w:rsid w:val="002F580A"/>
    <w:rsid w:val="00453CD6"/>
    <w:rsid w:val="004A0621"/>
    <w:rsid w:val="00612DE4"/>
    <w:rsid w:val="00690803"/>
    <w:rsid w:val="00732469"/>
    <w:rsid w:val="007C7FFA"/>
    <w:rsid w:val="008C3407"/>
    <w:rsid w:val="009C7CD1"/>
    <w:rsid w:val="00AE439E"/>
    <w:rsid w:val="00B51F91"/>
    <w:rsid w:val="00C241F3"/>
    <w:rsid w:val="00C63A41"/>
    <w:rsid w:val="00DE0F45"/>
    <w:rsid w:val="00E62980"/>
    <w:rsid w:val="00F2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EC132"/>
  <w15:chartTrackingRefBased/>
  <w15:docId w15:val="{AA44BDD6-8005-4AFE-AD9B-9442D8D3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2020-05-17T23:01:00Z</dcterms:created>
  <dcterms:modified xsi:type="dcterms:W3CDTF">2020-05-17T23:01:00Z</dcterms:modified>
</cp:coreProperties>
</file>