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CA9B5" w14:textId="774ADEFC" w:rsidR="00F002FD" w:rsidRPr="00F002FD" w:rsidRDefault="00F002FD" w:rsidP="005D25B8">
      <w:pPr>
        <w:tabs>
          <w:tab w:val="right" w:pos="0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sz w:val="36"/>
          <w:szCs w:val="36"/>
          <w:u w:val="single"/>
          <w:lang w:bidi="ar-EG"/>
        </w:rPr>
      </w:pPr>
      <w:r w:rsidRPr="00F002FD">
        <w:rPr>
          <w:rFonts w:asciiTheme="majorBidi" w:hAnsiTheme="majorBidi" w:cs="PT Bold Heading"/>
          <w:b/>
          <w:bCs/>
          <w:sz w:val="36"/>
          <w:szCs w:val="36"/>
          <w:u w:val="single"/>
          <w:lang w:bidi="ar-EG"/>
        </w:rPr>
        <w:t>Suggested research topics</w:t>
      </w:r>
    </w:p>
    <w:p w14:paraId="75945F5D" w14:textId="77777777" w:rsidR="00F002FD" w:rsidRPr="00F002FD" w:rsidRDefault="00F002FD" w:rsidP="00F002FD">
      <w:pPr>
        <w:pStyle w:val="Header"/>
        <w:tabs>
          <w:tab w:val="right" w:pos="8590"/>
        </w:tabs>
        <w:ind w:left="-668" w:right="-284"/>
        <w:jc w:val="center"/>
        <w:rPr>
          <w:rFonts w:asciiTheme="majorBidi" w:hAnsiTheme="majorBidi" w:cs="PT Bold Heading"/>
          <w:b/>
          <w:bCs/>
          <w:sz w:val="36"/>
          <w:szCs w:val="36"/>
          <w:u w:val="single"/>
          <w:lang w:bidi="ar-EG"/>
        </w:rPr>
      </w:pPr>
      <w:r w:rsidRPr="00F002FD">
        <w:rPr>
          <w:rFonts w:asciiTheme="majorBidi" w:hAnsiTheme="majorBidi" w:cs="PT Bold Heading"/>
          <w:b/>
          <w:bCs/>
          <w:sz w:val="36"/>
          <w:szCs w:val="36"/>
          <w:u w:val="single"/>
          <w:lang w:bidi="ar-EG"/>
        </w:rPr>
        <w:t>Winter semester of the academic year 2019/2020</w:t>
      </w:r>
    </w:p>
    <w:p w14:paraId="30CF1D62" w14:textId="4EAE5F85" w:rsidR="00F002FD" w:rsidRDefault="00F002FD" w:rsidP="00F002FD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sz w:val="28"/>
          <w:szCs w:val="28"/>
          <w:u w:val="single"/>
          <w:lang w:bidi="ar-EG"/>
        </w:rPr>
      </w:pPr>
    </w:p>
    <w:p w14:paraId="12933F9F" w14:textId="77777777" w:rsidR="00E6705F" w:rsidRDefault="00E6705F" w:rsidP="00F002FD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sz w:val="28"/>
          <w:szCs w:val="28"/>
          <w:u w:val="single"/>
          <w:rtl/>
          <w:lang w:bidi="ar-EG"/>
        </w:rPr>
      </w:pPr>
    </w:p>
    <w:tbl>
      <w:tblPr>
        <w:tblStyle w:val="TableGrid"/>
        <w:bidiVisual/>
        <w:tblW w:w="971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3"/>
      </w:tblGrid>
      <w:tr w:rsidR="00F002FD" w:rsidRPr="00F002FD" w14:paraId="646D9968" w14:textId="77777777" w:rsidTr="00EF5D30">
        <w:trPr>
          <w:jc w:val="right"/>
        </w:trPr>
        <w:tc>
          <w:tcPr>
            <w:tcW w:w="9713" w:type="dxa"/>
            <w:vAlign w:val="center"/>
            <w:hideMark/>
          </w:tcPr>
          <w:p w14:paraId="14A6F765" w14:textId="647DDB1E" w:rsidR="00F002FD" w:rsidRPr="00F002FD" w:rsidRDefault="00F002FD" w:rsidP="00F002FD">
            <w:pPr>
              <w:tabs>
                <w:tab w:val="left" w:pos="3037"/>
              </w:tabs>
              <w:bidi w:val="0"/>
              <w:spacing w:after="0"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F002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Course name in Arabic:</w:t>
            </w:r>
            <w:r w:rsidR="00EF5D3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</w:t>
            </w:r>
            <w:r w:rsidR="00E3711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                              </w:t>
            </w:r>
            <w:r w:rsidR="000934F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رياضيات 2</w:t>
            </w:r>
            <w:r w:rsidR="00E72D7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F2187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   </w:t>
            </w:r>
            <w:r w:rsidR="00EF5D3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                              </w:t>
            </w:r>
          </w:p>
        </w:tc>
      </w:tr>
      <w:tr w:rsidR="00F002FD" w:rsidRPr="00F002FD" w14:paraId="1C5EC69C" w14:textId="77777777" w:rsidTr="00EF5D30">
        <w:trPr>
          <w:jc w:val="right"/>
        </w:trPr>
        <w:tc>
          <w:tcPr>
            <w:tcW w:w="9713" w:type="dxa"/>
            <w:vAlign w:val="center"/>
            <w:hideMark/>
          </w:tcPr>
          <w:p w14:paraId="5BA32211" w14:textId="3AE7CE2D" w:rsidR="00F002FD" w:rsidRPr="00F002FD" w:rsidRDefault="00F002FD" w:rsidP="00F2187C">
            <w:pPr>
              <w:tabs>
                <w:tab w:val="left" w:pos="3037"/>
              </w:tabs>
              <w:bidi w:val="0"/>
              <w:spacing w:after="0"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F002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Course name in English: </w:t>
            </w:r>
            <w:r w:rsidR="005051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             </w:t>
            </w:r>
            <w:r w:rsidR="00EF5D3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       </w:t>
            </w:r>
            <w:r w:rsidR="0074337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 </w:t>
            </w:r>
            <w:r w:rsidR="00EF5D3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</w:t>
            </w:r>
            <w:r w:rsidR="00E72D7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       </w:t>
            </w:r>
            <w:r w:rsidR="000934F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Math 11 (102)</w:t>
            </w:r>
          </w:p>
        </w:tc>
      </w:tr>
      <w:tr w:rsidR="00F002FD" w:rsidRPr="00F002FD" w14:paraId="4F2CAA64" w14:textId="77777777" w:rsidTr="00EF5D30">
        <w:trPr>
          <w:jc w:val="right"/>
        </w:trPr>
        <w:tc>
          <w:tcPr>
            <w:tcW w:w="9713" w:type="dxa"/>
            <w:vAlign w:val="center"/>
            <w:hideMark/>
          </w:tcPr>
          <w:p w14:paraId="7AF61FBE" w14:textId="4F26EB65" w:rsidR="00F002FD" w:rsidRPr="00F002FD" w:rsidRDefault="0050514B" w:rsidP="00F002FD">
            <w:pPr>
              <w:tabs>
                <w:tab w:val="left" w:pos="3037"/>
              </w:tabs>
              <w:bidi w:val="0"/>
              <w:spacing w:after="0"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Lecturer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                                     </w:t>
            </w:r>
            <w:r w:rsidR="000934F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                 Pro. Osama Abo </w:t>
            </w:r>
            <w:proofErr w:type="spellStart"/>
            <w:r w:rsidR="000934F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saida</w:t>
            </w:r>
            <w:proofErr w:type="spellEnd"/>
          </w:p>
        </w:tc>
      </w:tr>
      <w:tr w:rsidR="00F002FD" w:rsidRPr="00F002FD" w14:paraId="12BD964F" w14:textId="77777777" w:rsidTr="00EF5D30">
        <w:trPr>
          <w:trHeight w:val="413"/>
          <w:jc w:val="right"/>
        </w:trPr>
        <w:tc>
          <w:tcPr>
            <w:tcW w:w="9713" w:type="dxa"/>
            <w:vAlign w:val="center"/>
            <w:hideMark/>
          </w:tcPr>
          <w:p w14:paraId="7F91AD98" w14:textId="3729494D" w:rsidR="00F002FD" w:rsidRPr="00F002FD" w:rsidRDefault="00F002FD" w:rsidP="003D558C">
            <w:pPr>
              <w:tabs>
                <w:tab w:val="left" w:pos="3037"/>
              </w:tabs>
              <w:bidi w:val="0"/>
              <w:spacing w:after="0"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F002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Level: </w:t>
            </w:r>
            <w:r w:rsidR="0050514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                                                             </w:t>
            </w:r>
            <w:r w:rsidR="00E72D7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First level - General</w:t>
            </w:r>
          </w:p>
        </w:tc>
      </w:tr>
      <w:tr w:rsidR="00F002FD" w:rsidRPr="00F002FD" w14:paraId="64FB7256" w14:textId="77777777" w:rsidTr="00EF5D30">
        <w:trPr>
          <w:jc w:val="right"/>
        </w:trPr>
        <w:tc>
          <w:tcPr>
            <w:tcW w:w="9713" w:type="dxa"/>
            <w:vAlign w:val="center"/>
          </w:tcPr>
          <w:p w14:paraId="3199666F" w14:textId="45EDCF56" w:rsidR="00F002FD" w:rsidRPr="00F002FD" w:rsidRDefault="00F002FD" w:rsidP="00F002FD">
            <w:pPr>
              <w:tabs>
                <w:tab w:val="left" w:pos="3037"/>
              </w:tabs>
              <w:bidi w:val="0"/>
              <w:spacing w:after="0"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F002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Department: </w:t>
            </w:r>
            <w:r w:rsidR="0050514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                                   </w:t>
            </w:r>
            <w:r w:rsidR="00E72D7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                       General</w:t>
            </w:r>
          </w:p>
        </w:tc>
      </w:tr>
    </w:tbl>
    <w:p w14:paraId="0721634D" w14:textId="77777777" w:rsidR="000934F7" w:rsidRPr="000934F7" w:rsidRDefault="000934F7" w:rsidP="000934F7">
      <w:pPr>
        <w:pStyle w:val="ListParagraph"/>
        <w:bidi w:val="0"/>
        <w:spacing w:before="240"/>
        <w:ind w:left="436" w:right="-1235"/>
        <w:rPr>
          <w:rFonts w:asciiTheme="majorBidi" w:hAnsiTheme="majorBidi" w:cs="PT Bold Heading"/>
          <w:b/>
          <w:bCs/>
          <w:i/>
          <w:iCs/>
          <w:sz w:val="28"/>
          <w:szCs w:val="28"/>
          <w:u w:val="single"/>
          <w:lang w:bidi="ar-EG"/>
        </w:rPr>
      </w:pPr>
      <w:r w:rsidRPr="000934F7">
        <w:rPr>
          <w:rFonts w:asciiTheme="majorBidi" w:hAnsiTheme="majorBidi" w:cs="PT Bold Heading"/>
          <w:b/>
          <w:bCs/>
          <w:i/>
          <w:iCs/>
          <w:sz w:val="28"/>
          <w:szCs w:val="28"/>
          <w:u w:val="single"/>
          <w:lang w:bidi="ar-EG"/>
        </w:rPr>
        <w:t>Write a search paper include one of these topics: -</w:t>
      </w:r>
    </w:p>
    <w:p w14:paraId="26EB3A25" w14:textId="77777777" w:rsidR="000934F7" w:rsidRPr="000934F7" w:rsidRDefault="000934F7" w:rsidP="000934F7">
      <w:pPr>
        <w:pStyle w:val="ListParagraph"/>
        <w:bidi w:val="0"/>
        <w:spacing w:before="240"/>
        <w:ind w:left="436" w:right="-1235"/>
        <w:rPr>
          <w:rFonts w:asciiTheme="majorBidi" w:hAnsiTheme="majorBidi" w:cs="PT Bold Heading"/>
          <w:b/>
          <w:bCs/>
          <w:sz w:val="28"/>
          <w:szCs w:val="28"/>
          <w:u w:val="single"/>
          <w:lang w:bidi="ar-EG"/>
        </w:rPr>
      </w:pPr>
    </w:p>
    <w:p w14:paraId="2922679F" w14:textId="77777777" w:rsidR="000934F7" w:rsidRPr="000934F7" w:rsidRDefault="000934F7" w:rsidP="000934F7">
      <w:pPr>
        <w:pStyle w:val="ListParagraph"/>
        <w:bidi w:val="0"/>
        <w:spacing w:before="240"/>
        <w:ind w:left="436" w:right="-1235"/>
        <w:rPr>
          <w:rFonts w:asciiTheme="majorBidi" w:hAnsiTheme="majorBidi" w:cs="PT Bold Heading"/>
          <w:b/>
          <w:bCs/>
          <w:sz w:val="28"/>
          <w:szCs w:val="28"/>
          <w:lang w:bidi="ar-EG"/>
        </w:rPr>
      </w:pPr>
      <w:r w:rsidRPr="000934F7">
        <w:rPr>
          <w:rFonts w:asciiTheme="majorBidi" w:hAnsiTheme="majorBidi" w:cs="PT Bold Heading"/>
          <w:b/>
          <w:bCs/>
          <w:sz w:val="28"/>
          <w:szCs w:val="28"/>
          <w:lang w:bidi="ar-EG"/>
        </w:rPr>
        <w:t>1-partial fractions, matrices and differential equations.</w:t>
      </w:r>
    </w:p>
    <w:p w14:paraId="27EE11DC" w14:textId="77777777" w:rsidR="000934F7" w:rsidRPr="000934F7" w:rsidRDefault="000934F7" w:rsidP="000934F7">
      <w:pPr>
        <w:pStyle w:val="ListParagraph"/>
        <w:bidi w:val="0"/>
        <w:spacing w:before="240"/>
        <w:ind w:left="436" w:right="-1235"/>
        <w:rPr>
          <w:rFonts w:asciiTheme="majorBidi" w:hAnsiTheme="majorBidi" w:cs="PT Bold Heading"/>
          <w:b/>
          <w:bCs/>
          <w:sz w:val="28"/>
          <w:szCs w:val="28"/>
          <w:lang w:bidi="ar-EG"/>
        </w:rPr>
      </w:pPr>
    </w:p>
    <w:p w14:paraId="732FE941" w14:textId="77777777" w:rsidR="000934F7" w:rsidRPr="000934F7" w:rsidRDefault="000934F7" w:rsidP="000934F7">
      <w:pPr>
        <w:pStyle w:val="ListParagraph"/>
        <w:bidi w:val="0"/>
        <w:spacing w:before="240"/>
        <w:ind w:left="436" w:right="-1235"/>
        <w:rPr>
          <w:rFonts w:asciiTheme="majorBidi" w:hAnsiTheme="majorBidi" w:cs="PT Bold Heading"/>
          <w:b/>
          <w:bCs/>
          <w:sz w:val="28"/>
          <w:szCs w:val="28"/>
          <w:lang w:bidi="ar-EG"/>
        </w:rPr>
      </w:pPr>
      <w:r w:rsidRPr="000934F7">
        <w:rPr>
          <w:rFonts w:asciiTheme="majorBidi" w:hAnsiTheme="majorBidi" w:cs="PT Bold Heading"/>
          <w:b/>
          <w:bCs/>
          <w:sz w:val="28"/>
          <w:szCs w:val="28"/>
          <w:lang w:bidi="ar-EG"/>
        </w:rPr>
        <w:t>2-infinite series, differential equations and vector spaces.</w:t>
      </w:r>
    </w:p>
    <w:p w14:paraId="101455A2" w14:textId="77777777" w:rsidR="000934F7" w:rsidRPr="000934F7" w:rsidRDefault="000934F7" w:rsidP="000934F7">
      <w:pPr>
        <w:pStyle w:val="ListParagraph"/>
        <w:bidi w:val="0"/>
        <w:spacing w:before="240"/>
        <w:ind w:left="436" w:right="-1235"/>
        <w:rPr>
          <w:rFonts w:asciiTheme="majorBidi" w:hAnsiTheme="majorBidi" w:cs="PT Bold Heading"/>
          <w:b/>
          <w:bCs/>
          <w:sz w:val="28"/>
          <w:szCs w:val="28"/>
          <w:lang w:bidi="ar-EG"/>
        </w:rPr>
      </w:pPr>
    </w:p>
    <w:p w14:paraId="7725D46E" w14:textId="77777777" w:rsidR="000934F7" w:rsidRPr="000934F7" w:rsidRDefault="000934F7" w:rsidP="000934F7">
      <w:pPr>
        <w:pStyle w:val="ListParagraph"/>
        <w:bidi w:val="0"/>
        <w:spacing w:before="240"/>
        <w:ind w:left="436" w:right="-1235"/>
        <w:rPr>
          <w:rFonts w:asciiTheme="majorBidi" w:hAnsiTheme="majorBidi" w:cs="PT Bold Heading"/>
          <w:b/>
          <w:bCs/>
          <w:sz w:val="28"/>
          <w:szCs w:val="28"/>
          <w:lang w:bidi="ar-EG"/>
        </w:rPr>
      </w:pPr>
      <w:r w:rsidRPr="000934F7">
        <w:rPr>
          <w:rFonts w:asciiTheme="majorBidi" w:hAnsiTheme="majorBidi" w:cs="PT Bold Heading"/>
          <w:b/>
          <w:bCs/>
          <w:sz w:val="28"/>
          <w:szCs w:val="28"/>
          <w:lang w:bidi="ar-EG"/>
        </w:rPr>
        <w:t>3-partial fractions, infinite series and linear equations.</w:t>
      </w:r>
    </w:p>
    <w:p w14:paraId="01538317" w14:textId="77777777" w:rsidR="000934F7" w:rsidRPr="000934F7" w:rsidRDefault="000934F7" w:rsidP="000934F7">
      <w:pPr>
        <w:pStyle w:val="ListParagraph"/>
        <w:bidi w:val="0"/>
        <w:spacing w:before="240"/>
        <w:ind w:left="436" w:right="-1235"/>
        <w:rPr>
          <w:rFonts w:asciiTheme="majorBidi" w:hAnsiTheme="majorBidi" w:cs="PT Bold Heading"/>
          <w:b/>
          <w:bCs/>
          <w:sz w:val="28"/>
          <w:szCs w:val="28"/>
          <w:lang w:bidi="ar-EG"/>
        </w:rPr>
      </w:pPr>
    </w:p>
    <w:p w14:paraId="7BD8B808" w14:textId="77777777" w:rsidR="000934F7" w:rsidRPr="000934F7" w:rsidRDefault="000934F7" w:rsidP="000934F7">
      <w:pPr>
        <w:pStyle w:val="ListParagraph"/>
        <w:bidi w:val="0"/>
        <w:spacing w:before="240"/>
        <w:ind w:left="436" w:right="-1235"/>
        <w:rPr>
          <w:rFonts w:asciiTheme="majorBidi" w:hAnsiTheme="majorBidi" w:cs="PT Bold Heading"/>
          <w:b/>
          <w:bCs/>
          <w:sz w:val="28"/>
          <w:szCs w:val="28"/>
          <w:lang w:bidi="ar-EG"/>
        </w:rPr>
      </w:pPr>
      <w:r w:rsidRPr="000934F7">
        <w:rPr>
          <w:rFonts w:asciiTheme="majorBidi" w:hAnsiTheme="majorBidi" w:cs="PT Bold Heading"/>
          <w:b/>
          <w:bCs/>
          <w:sz w:val="28"/>
          <w:szCs w:val="28"/>
          <w:lang w:bidi="ar-EG"/>
        </w:rPr>
        <w:t>4-differential equations, matrices and vector spaces.</w:t>
      </w:r>
    </w:p>
    <w:p w14:paraId="44191154" w14:textId="77777777" w:rsidR="000934F7" w:rsidRPr="000934F7" w:rsidRDefault="000934F7" w:rsidP="000934F7">
      <w:pPr>
        <w:pStyle w:val="ListParagraph"/>
        <w:bidi w:val="0"/>
        <w:spacing w:before="240"/>
        <w:ind w:left="436" w:right="-1235"/>
        <w:rPr>
          <w:rFonts w:asciiTheme="majorBidi" w:hAnsiTheme="majorBidi" w:cs="PT Bold Heading"/>
          <w:b/>
          <w:bCs/>
          <w:sz w:val="28"/>
          <w:szCs w:val="28"/>
          <w:lang w:bidi="ar-EG"/>
        </w:rPr>
      </w:pPr>
    </w:p>
    <w:p w14:paraId="10BAA3A7" w14:textId="77777777" w:rsidR="000934F7" w:rsidRPr="000934F7" w:rsidRDefault="000934F7" w:rsidP="000934F7">
      <w:pPr>
        <w:pStyle w:val="ListParagraph"/>
        <w:bidi w:val="0"/>
        <w:spacing w:before="240"/>
        <w:ind w:left="436" w:right="-1235"/>
        <w:rPr>
          <w:rFonts w:asciiTheme="majorBidi" w:hAnsiTheme="majorBidi" w:cs="PT Bold Heading"/>
          <w:b/>
          <w:bCs/>
          <w:sz w:val="28"/>
          <w:szCs w:val="28"/>
          <w:lang w:bidi="ar-EG"/>
        </w:rPr>
      </w:pPr>
      <w:r w:rsidRPr="000934F7">
        <w:rPr>
          <w:rFonts w:asciiTheme="majorBidi" w:hAnsiTheme="majorBidi" w:cs="PT Bold Heading"/>
          <w:b/>
          <w:bCs/>
          <w:sz w:val="28"/>
          <w:szCs w:val="28"/>
          <w:lang w:bidi="ar-EG"/>
        </w:rPr>
        <w:t>5-infinite series, matrices and linear equations.</w:t>
      </w:r>
    </w:p>
    <w:p w14:paraId="65F5CB4D" w14:textId="77777777" w:rsidR="00756435" w:rsidRPr="00754C02" w:rsidRDefault="00756435" w:rsidP="00756435">
      <w:pPr>
        <w:pStyle w:val="ListParagraph"/>
        <w:bidi w:val="0"/>
        <w:spacing w:before="240"/>
        <w:ind w:left="436" w:right="-1235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7"/>
        <w:gridCol w:w="3263"/>
      </w:tblGrid>
      <w:tr w:rsidR="008E2400" w14:paraId="58F5D80B" w14:textId="77777777" w:rsidTr="00D608A7">
        <w:tc>
          <w:tcPr>
            <w:tcW w:w="5457" w:type="dxa"/>
            <w:vAlign w:val="center"/>
          </w:tcPr>
          <w:p w14:paraId="3F8F46CD" w14:textId="77777777" w:rsidR="008E2400" w:rsidRPr="00043C2F" w:rsidRDefault="008E2400" w:rsidP="00612E9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043C2F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Professor Signature</w:t>
            </w:r>
          </w:p>
        </w:tc>
        <w:tc>
          <w:tcPr>
            <w:tcW w:w="3263" w:type="dxa"/>
            <w:vAlign w:val="center"/>
          </w:tcPr>
          <w:p w14:paraId="769BFAEA" w14:textId="77777777" w:rsidR="008E2400" w:rsidRPr="00043C2F" w:rsidRDefault="008E2400" w:rsidP="00612E9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043C2F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Date</w:t>
            </w:r>
          </w:p>
        </w:tc>
      </w:tr>
    </w:tbl>
    <w:p w14:paraId="020C2AD9" w14:textId="77777777" w:rsidR="008E2400" w:rsidRPr="008E2400" w:rsidRDefault="008E2400" w:rsidP="008E2400">
      <w:pPr>
        <w:bidi w:val="0"/>
        <w:spacing w:before="240"/>
        <w:ind w:right="-1235"/>
        <w:rPr>
          <w:rFonts w:asciiTheme="majorBidi" w:hAnsiTheme="majorBidi" w:cstheme="majorBidi"/>
          <w:b/>
          <w:bCs/>
          <w:sz w:val="32"/>
          <w:szCs w:val="32"/>
        </w:rPr>
      </w:pPr>
    </w:p>
    <w:sectPr w:rsidR="008E2400" w:rsidRPr="008E2400" w:rsidSect="005D25B8">
      <w:headerReference w:type="default" r:id="rId7"/>
      <w:pgSz w:w="12240" w:h="15840"/>
      <w:pgMar w:top="225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47F4B" w14:textId="77777777" w:rsidR="001409B4" w:rsidRDefault="001409B4" w:rsidP="00DD506B">
      <w:pPr>
        <w:spacing w:after="0" w:line="240" w:lineRule="auto"/>
      </w:pPr>
      <w:r>
        <w:separator/>
      </w:r>
    </w:p>
  </w:endnote>
  <w:endnote w:type="continuationSeparator" w:id="0">
    <w:p w14:paraId="0FE7BA6B" w14:textId="77777777" w:rsidR="001409B4" w:rsidRDefault="001409B4" w:rsidP="00DD5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5F5BE" w14:textId="77777777" w:rsidR="001409B4" w:rsidRDefault="001409B4" w:rsidP="00DD506B">
      <w:pPr>
        <w:spacing w:after="0" w:line="240" w:lineRule="auto"/>
      </w:pPr>
      <w:r>
        <w:separator/>
      </w:r>
    </w:p>
  </w:footnote>
  <w:footnote w:type="continuationSeparator" w:id="0">
    <w:p w14:paraId="3EFFECBF" w14:textId="77777777" w:rsidR="001409B4" w:rsidRDefault="001409B4" w:rsidP="00DD5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82409" w14:textId="7BD98C02" w:rsidR="00DD506B" w:rsidRDefault="005D25B8" w:rsidP="00DD506B">
    <w:pPr>
      <w:pStyle w:val="Header"/>
    </w:pPr>
    <w:r w:rsidRPr="00270075">
      <w:rPr>
        <w:rFonts w:cs="Arial"/>
        <w:noProof/>
        <w:rtl/>
      </w:rPr>
      <w:drawing>
        <wp:anchor distT="0" distB="0" distL="114300" distR="114300" simplePos="0" relativeHeight="251660288" behindDoc="0" locked="0" layoutInCell="1" allowOverlap="1" wp14:anchorId="0263DDFD" wp14:editId="63DD2003">
          <wp:simplePos x="0" y="0"/>
          <wp:positionH relativeFrom="margin">
            <wp:align>right</wp:align>
          </wp:positionH>
          <wp:positionV relativeFrom="paragraph">
            <wp:posOffset>-85725</wp:posOffset>
          </wp:positionV>
          <wp:extent cx="1010920" cy="1126884"/>
          <wp:effectExtent l="0" t="0" r="0" b="0"/>
          <wp:wrapNone/>
          <wp:docPr id="7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1126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0075"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 wp14:anchorId="50CBD0F8" wp14:editId="1DC83F0B">
          <wp:simplePos x="0" y="0"/>
          <wp:positionH relativeFrom="column">
            <wp:posOffset>38099</wp:posOffset>
          </wp:positionH>
          <wp:positionV relativeFrom="paragraph">
            <wp:posOffset>-9525</wp:posOffset>
          </wp:positionV>
          <wp:extent cx="1019175" cy="1016375"/>
          <wp:effectExtent l="0" t="0" r="0" b="0"/>
          <wp:wrapNone/>
          <wp:docPr id="7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337" cy="1023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8B586A" w14:textId="3D36037E" w:rsidR="00DD506B" w:rsidRDefault="00DD506B" w:rsidP="00DD506B">
    <w:pPr>
      <w:pStyle w:val="Header"/>
    </w:pPr>
  </w:p>
  <w:p w14:paraId="2CF93A8C" w14:textId="77777777" w:rsidR="00DD506B" w:rsidRDefault="00DD50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8328A5"/>
    <w:multiLevelType w:val="hybridMultilevel"/>
    <w:tmpl w:val="83CEF006"/>
    <w:lvl w:ilvl="0" w:tplc="D2EAFD46">
      <w:start w:val="1"/>
      <w:numFmt w:val="decimal"/>
      <w:lvlText w:val="%1."/>
      <w:lvlJc w:val="left"/>
      <w:pPr>
        <w:ind w:left="436" w:hanging="360"/>
      </w:pPr>
      <w:rPr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4D4"/>
    <w:rsid w:val="00043C2F"/>
    <w:rsid w:val="000934F7"/>
    <w:rsid w:val="001409B4"/>
    <w:rsid w:val="00183CE7"/>
    <w:rsid w:val="00201273"/>
    <w:rsid w:val="002309B8"/>
    <w:rsid w:val="002730F3"/>
    <w:rsid w:val="00344CC9"/>
    <w:rsid w:val="00397E0F"/>
    <w:rsid w:val="003D558C"/>
    <w:rsid w:val="003F2C24"/>
    <w:rsid w:val="00413FFA"/>
    <w:rsid w:val="00450FAD"/>
    <w:rsid w:val="0049057A"/>
    <w:rsid w:val="004E44D4"/>
    <w:rsid w:val="0050514B"/>
    <w:rsid w:val="005D25B8"/>
    <w:rsid w:val="00625F2B"/>
    <w:rsid w:val="0074337D"/>
    <w:rsid w:val="00754C02"/>
    <w:rsid w:val="00754E8E"/>
    <w:rsid w:val="00756435"/>
    <w:rsid w:val="007931F6"/>
    <w:rsid w:val="008475E1"/>
    <w:rsid w:val="00851708"/>
    <w:rsid w:val="008C1871"/>
    <w:rsid w:val="008C52B0"/>
    <w:rsid w:val="008E2400"/>
    <w:rsid w:val="00974C8A"/>
    <w:rsid w:val="009C07F6"/>
    <w:rsid w:val="009D7684"/>
    <w:rsid w:val="009E2853"/>
    <w:rsid w:val="00B54D8A"/>
    <w:rsid w:val="00B649EB"/>
    <w:rsid w:val="00C21ACB"/>
    <w:rsid w:val="00C2409E"/>
    <w:rsid w:val="00CA49D2"/>
    <w:rsid w:val="00D608A7"/>
    <w:rsid w:val="00DD506B"/>
    <w:rsid w:val="00DE4ADB"/>
    <w:rsid w:val="00E222FD"/>
    <w:rsid w:val="00E37113"/>
    <w:rsid w:val="00E6705F"/>
    <w:rsid w:val="00E72D72"/>
    <w:rsid w:val="00ED3E68"/>
    <w:rsid w:val="00EF5D30"/>
    <w:rsid w:val="00F002FD"/>
    <w:rsid w:val="00F150FC"/>
    <w:rsid w:val="00F2187C"/>
    <w:rsid w:val="00FF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A7ED7"/>
  <w15:chartTrackingRefBased/>
  <w15:docId w15:val="{F97BBD43-EF47-4837-9D48-EE1FFC5A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2FD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06B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06B"/>
  </w:style>
  <w:style w:type="paragraph" w:styleId="Footer">
    <w:name w:val="footer"/>
    <w:basedOn w:val="Normal"/>
    <w:link w:val="FooterChar"/>
    <w:uiPriority w:val="99"/>
    <w:unhideWhenUsed/>
    <w:rsid w:val="00DD506B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06B"/>
  </w:style>
  <w:style w:type="table" w:styleId="TableGrid">
    <w:name w:val="Table Grid"/>
    <w:basedOn w:val="TableNormal"/>
    <w:uiPriority w:val="59"/>
    <w:rsid w:val="00F00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5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3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احمد العشرى</dc:creator>
  <cp:keywords/>
  <dc:description/>
  <cp:lastModifiedBy>احمد العشرى</cp:lastModifiedBy>
  <cp:revision>3</cp:revision>
  <dcterms:created xsi:type="dcterms:W3CDTF">2020-05-03T12:15:00Z</dcterms:created>
  <dcterms:modified xsi:type="dcterms:W3CDTF">2020-05-03T12:17:00Z</dcterms:modified>
</cp:coreProperties>
</file>